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46B77" w14:textId="77777777" w:rsidR="00437440" w:rsidRPr="003B62AD" w:rsidRDefault="006918F7" w:rsidP="00734296">
      <w:pPr>
        <w:pStyle w:val="NormalWeb"/>
        <w:spacing w:before="0" w:beforeAutospacing="0" w:after="0" w:afterAutospacing="0"/>
        <w:jc w:val="center"/>
        <w:rPr>
          <w:rFonts w:asciiTheme="minorHAnsi" w:hAnsiTheme="minorHAnsi" w:cstheme="minorHAnsi"/>
          <w:spacing w:val="20"/>
          <w:sz w:val="44"/>
          <w:szCs w:val="22"/>
        </w:rPr>
      </w:pPr>
      <w:r w:rsidRPr="003B62AD">
        <w:rPr>
          <w:rFonts w:asciiTheme="minorHAnsi" w:hAnsiTheme="minorHAnsi" w:cstheme="minorHAnsi"/>
          <w:b/>
          <w:bCs/>
          <w:spacing w:val="20"/>
          <w:sz w:val="44"/>
          <w:szCs w:val="22"/>
        </w:rPr>
        <w:t xml:space="preserve">Brandon </w:t>
      </w:r>
      <w:r w:rsidR="00437440" w:rsidRPr="003B62AD">
        <w:rPr>
          <w:rFonts w:asciiTheme="minorHAnsi" w:hAnsiTheme="minorHAnsi" w:cstheme="minorHAnsi"/>
          <w:b/>
          <w:bCs/>
          <w:spacing w:val="20"/>
          <w:sz w:val="44"/>
          <w:szCs w:val="22"/>
        </w:rPr>
        <w:t>King</w:t>
      </w:r>
      <w:r w:rsidRPr="003B62AD">
        <w:rPr>
          <w:rFonts w:asciiTheme="minorHAnsi" w:hAnsiTheme="minorHAnsi" w:cstheme="minorHAnsi"/>
          <w:b/>
          <w:bCs/>
          <w:spacing w:val="20"/>
          <w:sz w:val="44"/>
          <w:szCs w:val="22"/>
        </w:rPr>
        <w:t>, PhD</w:t>
      </w:r>
    </w:p>
    <w:p w14:paraId="336B7E30" w14:textId="77777777" w:rsidR="00E07823" w:rsidRDefault="00E07823" w:rsidP="00E07823">
      <w:pPr>
        <w:pStyle w:val="NormalWeb"/>
        <w:tabs>
          <w:tab w:val="right" w:pos="9360"/>
        </w:tabs>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(401) 440-7437</w:t>
      </w:r>
      <w:r>
        <w:rPr>
          <w:rFonts w:asciiTheme="minorHAnsi" w:hAnsiTheme="minorHAnsi" w:cstheme="minorHAnsi"/>
          <w:sz w:val="22"/>
          <w:szCs w:val="22"/>
        </w:rPr>
        <w:tab/>
        <w:t>1335 Christina Lane</w:t>
      </w:r>
    </w:p>
    <w:p w14:paraId="3DD4B5A1" w14:textId="77777777" w:rsidR="00437440" w:rsidRPr="00AB6519" w:rsidRDefault="00E07823" w:rsidP="00E07823">
      <w:pPr>
        <w:pStyle w:val="NormalWeb"/>
        <w:tabs>
          <w:tab w:val="right" w:pos="9360"/>
        </w:tabs>
        <w:spacing w:before="0" w:beforeAutospacing="0" w:after="0" w:afterAutospacing="0"/>
        <w:rPr>
          <w:rFonts w:asciiTheme="minorHAnsi" w:hAnsiTheme="minorHAnsi" w:cstheme="minorHAnsi"/>
          <w:sz w:val="22"/>
          <w:szCs w:val="22"/>
        </w:rPr>
      </w:pPr>
      <w:r w:rsidRPr="00E07823">
        <w:rPr>
          <w:rFonts w:asciiTheme="minorHAnsi" w:hAnsiTheme="minorHAnsi" w:cstheme="minorHAnsi"/>
          <w:sz w:val="22"/>
          <w:szCs w:val="22"/>
        </w:rPr>
        <w:t>xbkingx@gmail.com</w:t>
      </w:r>
      <w:r>
        <w:rPr>
          <w:rFonts w:asciiTheme="minorHAnsi" w:hAnsiTheme="minorHAnsi" w:cstheme="minorHAnsi"/>
          <w:sz w:val="22"/>
          <w:szCs w:val="22"/>
        </w:rPr>
        <w:tab/>
      </w:r>
      <w:r w:rsidR="00437440" w:rsidRPr="00AB6519">
        <w:rPr>
          <w:rFonts w:asciiTheme="minorHAnsi" w:hAnsiTheme="minorHAnsi" w:cstheme="minorHAnsi"/>
          <w:sz w:val="22"/>
          <w:szCs w:val="22"/>
        </w:rPr>
        <w:t>Northbrook, IL 60062</w:t>
      </w:r>
    </w:p>
    <w:p w14:paraId="2448B230" w14:textId="77777777" w:rsidR="00C52653" w:rsidRPr="00C52653" w:rsidRDefault="00E07823" w:rsidP="00437440">
      <w:pPr>
        <w:pStyle w:val="NormalWeb"/>
        <w:spacing w:before="0" w:beforeAutospacing="0" w:after="0" w:afterAutospacing="0"/>
        <w:rPr>
          <w:rFonts w:asciiTheme="minorHAnsi" w:hAnsiTheme="minorHAnsi" w:cstheme="minorHAnsi"/>
          <w:sz w:val="22"/>
          <w:szCs w:val="22"/>
          <w:u w:val="double"/>
        </w:rPr>
      </w:pPr>
      <w:r w:rsidRPr="00947BAC">
        <w:rPr>
          <w:rFonts w:asciiTheme="minorHAnsi" w:hAnsiTheme="minorHAnsi" w:cstheme="minorHAnsi"/>
          <w:sz w:val="22"/>
          <w:szCs w:val="22"/>
          <w:u w:val="double"/>
        </w:rPr>
        <w:t>_</w:t>
      </w:r>
      <w:r w:rsidR="00BA27E5" w:rsidRPr="00947BAC">
        <w:rPr>
          <w:rFonts w:asciiTheme="minorHAnsi" w:hAnsiTheme="minorHAnsi" w:cstheme="minorHAnsi"/>
          <w:sz w:val="22"/>
          <w:szCs w:val="22"/>
          <w:u w:val="double"/>
        </w:rPr>
        <w:t>____________________________________________________________________________________</w:t>
      </w:r>
    </w:p>
    <w:p w14:paraId="13E8A6F8" w14:textId="77777777" w:rsidR="00C52653" w:rsidRPr="00E07823" w:rsidRDefault="00C52653" w:rsidP="00634AAB">
      <w:pPr>
        <w:pStyle w:val="NormalWeb"/>
        <w:spacing w:before="720" w:beforeAutospacing="0" w:after="36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Pr="00E07823">
        <w:rPr>
          <w:rFonts w:asciiTheme="minorHAnsi" w:hAnsiTheme="minorHAnsi" w:cstheme="minorHAnsi"/>
          <w:b/>
          <w:sz w:val="28"/>
          <w:szCs w:val="22"/>
          <w:u w:val="single" w:color="7F7F7F" w:themeColor="text1" w:themeTint="80"/>
        </w:rPr>
        <w:t>Research Interests</w:t>
      </w:r>
      <w:r w:rsidRPr="00947BAC">
        <w:rPr>
          <w:rFonts w:asciiTheme="minorHAnsi" w:hAnsiTheme="minorHAnsi" w:cstheme="minorHAnsi"/>
          <w:b/>
          <w:color w:val="FFFFFF" w:themeColor="background1"/>
          <w:sz w:val="28"/>
          <w:szCs w:val="22"/>
          <w:u w:val="single" w:color="7F7F7F" w:themeColor="text1" w:themeTint="80"/>
        </w:rPr>
        <w:t>____________</w:t>
      </w:r>
    </w:p>
    <w:p w14:paraId="5F5A2F2A" w14:textId="77777777" w:rsidR="00C52653" w:rsidRDefault="00C52653" w:rsidP="003473B3">
      <w:pPr>
        <w:pStyle w:val="NormalWeb"/>
        <w:numPr>
          <w:ilvl w:val="0"/>
          <w:numId w:val="1"/>
        </w:numPr>
        <w:tabs>
          <w:tab w:val="left" w:pos="900"/>
        </w:tabs>
        <w:spacing w:before="0" w:beforeAutospacing="0" w:after="120" w:afterAutospacing="0"/>
        <w:ind w:left="360" w:right="90" w:hanging="180"/>
        <w:rPr>
          <w:rFonts w:asciiTheme="minorHAnsi" w:hAnsiTheme="minorHAnsi" w:cstheme="minorHAnsi"/>
          <w:sz w:val="22"/>
          <w:szCs w:val="22"/>
        </w:rPr>
      </w:pPr>
      <w:r>
        <w:rPr>
          <w:rFonts w:asciiTheme="minorHAnsi" w:hAnsiTheme="minorHAnsi" w:cstheme="minorHAnsi"/>
          <w:sz w:val="22"/>
          <w:szCs w:val="22"/>
        </w:rPr>
        <w:t>Brain-computer interfaces (BCI), Brain-machine interfaces (BMI), and Neural interface systems (NIS)</w:t>
      </w:r>
    </w:p>
    <w:p w14:paraId="21D04B81" w14:textId="77777777" w:rsidR="00C52653" w:rsidRDefault="003473B3" w:rsidP="003473B3">
      <w:pPr>
        <w:pStyle w:val="NormalWeb"/>
        <w:numPr>
          <w:ilvl w:val="0"/>
          <w:numId w:val="1"/>
        </w:numPr>
        <w:tabs>
          <w:tab w:val="left" w:pos="900"/>
        </w:tabs>
        <w:spacing w:before="0" w:beforeAutospacing="0" w:after="120" w:afterAutospacing="0"/>
        <w:ind w:left="360" w:right="90" w:hanging="180"/>
        <w:rPr>
          <w:rFonts w:asciiTheme="minorHAnsi" w:hAnsiTheme="minorHAnsi" w:cstheme="minorHAnsi"/>
          <w:sz w:val="22"/>
          <w:szCs w:val="22"/>
        </w:rPr>
      </w:pPr>
      <w:r>
        <w:rPr>
          <w:rFonts w:asciiTheme="minorHAnsi" w:hAnsiTheme="minorHAnsi" w:cstheme="minorHAnsi"/>
          <w:sz w:val="22"/>
          <w:szCs w:val="22"/>
        </w:rPr>
        <w:t>Perceptual (visual</w:t>
      </w:r>
      <w:r w:rsidR="00C52653" w:rsidRPr="00C01709">
        <w:rPr>
          <w:rFonts w:asciiTheme="minorHAnsi" w:hAnsiTheme="minorHAnsi" w:cstheme="minorHAnsi"/>
          <w:sz w:val="22"/>
          <w:szCs w:val="22"/>
        </w:rPr>
        <w:t>, auditory, somatosensory) and motor neuroscience</w:t>
      </w:r>
    </w:p>
    <w:p w14:paraId="4EED6742" w14:textId="77777777" w:rsidR="00C52653" w:rsidRDefault="00C52653" w:rsidP="003473B3">
      <w:pPr>
        <w:pStyle w:val="NormalWeb"/>
        <w:numPr>
          <w:ilvl w:val="0"/>
          <w:numId w:val="1"/>
        </w:numPr>
        <w:tabs>
          <w:tab w:val="left" w:pos="900"/>
        </w:tabs>
        <w:spacing w:before="0" w:beforeAutospacing="0" w:after="120" w:afterAutospacing="0"/>
        <w:ind w:left="360" w:right="90" w:hanging="180"/>
        <w:rPr>
          <w:rFonts w:asciiTheme="minorHAnsi" w:hAnsiTheme="minorHAnsi" w:cstheme="minorHAnsi"/>
          <w:sz w:val="22"/>
          <w:szCs w:val="22"/>
        </w:rPr>
      </w:pPr>
      <w:r w:rsidRPr="00C01709">
        <w:rPr>
          <w:rFonts w:asciiTheme="minorHAnsi" w:hAnsiTheme="minorHAnsi" w:cstheme="minorHAnsi"/>
          <w:sz w:val="22"/>
          <w:szCs w:val="22"/>
        </w:rPr>
        <w:t>Cognitive science related to volition, agency, and interaction</w:t>
      </w:r>
    </w:p>
    <w:p w14:paraId="049F2F30" w14:textId="77777777" w:rsidR="00C52653" w:rsidRDefault="00C52653" w:rsidP="003473B3">
      <w:pPr>
        <w:pStyle w:val="NormalWeb"/>
        <w:numPr>
          <w:ilvl w:val="0"/>
          <w:numId w:val="1"/>
        </w:numPr>
        <w:tabs>
          <w:tab w:val="left" w:pos="900"/>
        </w:tabs>
        <w:spacing w:before="0" w:beforeAutospacing="0" w:after="120" w:afterAutospacing="0"/>
        <w:ind w:left="360" w:right="90" w:hanging="180"/>
        <w:rPr>
          <w:rFonts w:asciiTheme="minorHAnsi" w:hAnsiTheme="minorHAnsi" w:cstheme="minorHAnsi"/>
          <w:sz w:val="22"/>
          <w:szCs w:val="22"/>
        </w:rPr>
      </w:pPr>
      <w:r w:rsidRPr="00C01709">
        <w:rPr>
          <w:rFonts w:asciiTheme="minorHAnsi" w:hAnsiTheme="minorHAnsi" w:cstheme="minorHAnsi"/>
          <w:sz w:val="22"/>
          <w:szCs w:val="22"/>
        </w:rPr>
        <w:t>Virtual, augmented, and mixed reality</w:t>
      </w:r>
    </w:p>
    <w:p w14:paraId="69E2009A" w14:textId="77777777" w:rsidR="00C52653" w:rsidRDefault="00C52653" w:rsidP="003473B3">
      <w:pPr>
        <w:pStyle w:val="NormalWeb"/>
        <w:numPr>
          <w:ilvl w:val="0"/>
          <w:numId w:val="1"/>
        </w:numPr>
        <w:tabs>
          <w:tab w:val="left" w:pos="900"/>
        </w:tabs>
        <w:spacing w:before="0" w:beforeAutospacing="0" w:after="120" w:afterAutospacing="0"/>
        <w:ind w:left="360" w:right="90" w:hanging="180"/>
        <w:rPr>
          <w:rFonts w:asciiTheme="minorHAnsi" w:hAnsiTheme="minorHAnsi" w:cstheme="minorHAnsi"/>
          <w:sz w:val="22"/>
          <w:szCs w:val="22"/>
        </w:rPr>
      </w:pPr>
      <w:r w:rsidRPr="00C01709">
        <w:rPr>
          <w:rFonts w:asciiTheme="minorHAnsi" w:hAnsiTheme="minorHAnsi" w:cstheme="minorHAnsi"/>
          <w:sz w:val="22"/>
          <w:szCs w:val="22"/>
        </w:rPr>
        <w:t>Time series data analysis, machine learning, and artificial intelligence</w:t>
      </w:r>
    </w:p>
    <w:p w14:paraId="1E3E0EAE" w14:textId="77777777" w:rsidR="00437440" w:rsidRPr="00E07823" w:rsidRDefault="00E07823" w:rsidP="00634AAB">
      <w:pPr>
        <w:pStyle w:val="NormalWeb"/>
        <w:spacing w:before="108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00437440" w:rsidRPr="00E07823">
        <w:rPr>
          <w:rFonts w:asciiTheme="minorHAnsi" w:hAnsiTheme="minorHAnsi" w:cstheme="minorHAnsi"/>
          <w:b/>
          <w:sz w:val="28"/>
          <w:szCs w:val="22"/>
          <w:u w:val="single" w:color="7F7F7F" w:themeColor="text1" w:themeTint="80"/>
        </w:rPr>
        <w:t>Education</w:t>
      </w:r>
      <w:r w:rsidRPr="00947BAC">
        <w:rPr>
          <w:rFonts w:asciiTheme="minorHAnsi" w:hAnsiTheme="minorHAnsi" w:cstheme="minorHAnsi"/>
          <w:b/>
          <w:color w:val="FFFFFF" w:themeColor="background1"/>
          <w:sz w:val="28"/>
          <w:szCs w:val="22"/>
          <w:u w:val="single" w:color="7F7F7F" w:themeColor="text1" w:themeTint="80"/>
        </w:rPr>
        <w:t>____________</w:t>
      </w:r>
    </w:p>
    <w:p w14:paraId="4DC5F0EB" w14:textId="77777777" w:rsidR="00437440" w:rsidRPr="00AB6519" w:rsidRDefault="006918F7" w:rsidP="00BA27E5">
      <w:pPr>
        <w:pStyle w:val="NormalWeb"/>
        <w:tabs>
          <w:tab w:val="right" w:pos="9360"/>
        </w:tabs>
        <w:spacing w:before="0" w:beforeAutospacing="0" w:after="0" w:afterAutospacing="0"/>
        <w:rPr>
          <w:rFonts w:asciiTheme="minorHAnsi" w:hAnsiTheme="minorHAnsi" w:cstheme="minorHAnsi"/>
          <w:sz w:val="22"/>
          <w:szCs w:val="22"/>
        </w:rPr>
      </w:pPr>
      <w:r w:rsidRPr="00AB6519">
        <w:rPr>
          <w:rFonts w:asciiTheme="minorHAnsi" w:hAnsiTheme="minorHAnsi" w:cstheme="minorHAnsi"/>
          <w:b/>
          <w:sz w:val="22"/>
          <w:szCs w:val="22"/>
        </w:rPr>
        <w:t>PhD</w:t>
      </w:r>
      <w:r w:rsidR="00437440" w:rsidRPr="00AB6519">
        <w:rPr>
          <w:rFonts w:asciiTheme="minorHAnsi" w:hAnsiTheme="minorHAnsi" w:cstheme="minorHAnsi"/>
          <w:b/>
          <w:sz w:val="22"/>
          <w:szCs w:val="22"/>
        </w:rPr>
        <w:t>, Neuroscience</w:t>
      </w:r>
      <w:r w:rsidRPr="00AB6519">
        <w:rPr>
          <w:rFonts w:asciiTheme="minorHAnsi" w:hAnsiTheme="minorHAnsi" w:cstheme="minorHAnsi"/>
          <w:sz w:val="22"/>
          <w:szCs w:val="22"/>
        </w:rPr>
        <w:t xml:space="preserve"> </w:t>
      </w:r>
      <w:r w:rsidR="00FA7D6D" w:rsidRPr="00AB6519">
        <w:rPr>
          <w:rFonts w:asciiTheme="minorHAnsi" w:hAnsiTheme="minorHAnsi" w:cstheme="minorHAnsi"/>
          <w:sz w:val="22"/>
          <w:szCs w:val="22"/>
        </w:rPr>
        <w:tab/>
      </w:r>
      <w:r w:rsidRPr="00AB6519">
        <w:rPr>
          <w:rFonts w:asciiTheme="minorHAnsi" w:hAnsiTheme="minorHAnsi" w:cstheme="minorHAnsi"/>
          <w:sz w:val="22"/>
          <w:szCs w:val="22"/>
        </w:rPr>
        <w:t>2017</w:t>
      </w:r>
    </w:p>
    <w:p w14:paraId="3DB83AB1" w14:textId="77777777" w:rsidR="00FA7D6D" w:rsidRPr="00310614" w:rsidRDefault="006918F7" w:rsidP="00C52653">
      <w:pPr>
        <w:pStyle w:val="NormalWeb"/>
        <w:tabs>
          <w:tab w:val="right" w:pos="9360"/>
        </w:tabs>
        <w:spacing w:before="0" w:beforeAutospacing="0" w:after="120" w:afterAutospacing="0"/>
        <w:rPr>
          <w:rFonts w:asciiTheme="minorHAnsi" w:hAnsiTheme="minorHAnsi" w:cstheme="minorHAnsi"/>
          <w:sz w:val="22"/>
          <w:szCs w:val="22"/>
        </w:rPr>
      </w:pPr>
      <w:r w:rsidRPr="00310614">
        <w:rPr>
          <w:rFonts w:asciiTheme="minorHAnsi" w:hAnsiTheme="minorHAnsi" w:cstheme="minorHAnsi"/>
          <w:sz w:val="22"/>
          <w:szCs w:val="22"/>
        </w:rPr>
        <w:t xml:space="preserve">Brown University </w:t>
      </w:r>
      <w:r w:rsidR="00FA7D6D" w:rsidRPr="00310614">
        <w:rPr>
          <w:rFonts w:asciiTheme="minorHAnsi" w:hAnsiTheme="minorHAnsi" w:cstheme="minorHAnsi"/>
          <w:sz w:val="22"/>
          <w:szCs w:val="22"/>
        </w:rPr>
        <w:tab/>
      </w:r>
      <w:r w:rsidR="00437440" w:rsidRPr="00310614">
        <w:rPr>
          <w:rFonts w:asciiTheme="minorHAnsi" w:hAnsiTheme="minorHAnsi" w:cstheme="minorHAnsi"/>
          <w:sz w:val="22"/>
          <w:szCs w:val="22"/>
        </w:rPr>
        <w:t>Providence, RI</w:t>
      </w:r>
    </w:p>
    <w:p w14:paraId="5FB0718A" w14:textId="77777777" w:rsidR="00251A24" w:rsidRDefault="00310614" w:rsidP="00251A24">
      <w:pPr>
        <w:pStyle w:val="NormalWeb"/>
        <w:tabs>
          <w:tab w:val="left" w:pos="1800"/>
        </w:tabs>
        <w:spacing w:before="0" w:beforeAutospacing="0" w:after="0" w:afterAutospacing="0"/>
        <w:ind w:firstLine="720"/>
        <w:rPr>
          <w:rFonts w:asciiTheme="minorHAnsi" w:hAnsiTheme="minorHAnsi" w:cstheme="minorHAnsi"/>
          <w:i/>
          <w:sz w:val="22"/>
          <w:szCs w:val="22"/>
        </w:rPr>
      </w:pPr>
      <w:r w:rsidRPr="00251A24">
        <w:rPr>
          <w:rFonts w:asciiTheme="minorHAnsi" w:hAnsiTheme="minorHAnsi" w:cstheme="minorHAnsi"/>
          <w:sz w:val="22"/>
          <w:szCs w:val="22"/>
        </w:rPr>
        <w:t>Thesis title:</w:t>
      </w:r>
      <w:r w:rsidR="006918F7" w:rsidRPr="00AB6519">
        <w:rPr>
          <w:rFonts w:asciiTheme="minorHAnsi" w:hAnsiTheme="minorHAnsi" w:cstheme="minorHAnsi"/>
          <w:i/>
          <w:sz w:val="22"/>
          <w:szCs w:val="22"/>
        </w:rPr>
        <w:tab/>
      </w:r>
      <w:r w:rsidR="00251A24">
        <w:rPr>
          <w:rFonts w:asciiTheme="minorHAnsi" w:hAnsiTheme="minorHAnsi" w:cstheme="minorHAnsi"/>
          <w:i/>
          <w:sz w:val="22"/>
          <w:szCs w:val="22"/>
        </w:rPr>
        <w:tab/>
      </w:r>
      <w:r w:rsidR="00251A24">
        <w:rPr>
          <w:rFonts w:asciiTheme="minorHAnsi" w:hAnsiTheme="minorHAnsi" w:cstheme="minorHAnsi"/>
          <w:i/>
          <w:sz w:val="22"/>
          <w:szCs w:val="22"/>
        </w:rPr>
        <w:tab/>
      </w:r>
      <w:r w:rsidR="00437440" w:rsidRPr="00AB6519">
        <w:rPr>
          <w:rFonts w:asciiTheme="minorHAnsi" w:hAnsiTheme="minorHAnsi" w:cstheme="minorHAnsi"/>
          <w:i/>
          <w:sz w:val="22"/>
          <w:szCs w:val="22"/>
        </w:rPr>
        <w:t xml:space="preserve">Volitional Strategies Engaged During Neural </w:t>
      </w:r>
    </w:p>
    <w:p w14:paraId="0F00A1CA" w14:textId="77777777" w:rsidR="00251A24" w:rsidRDefault="00251A24" w:rsidP="00251A24">
      <w:pPr>
        <w:pStyle w:val="NormalWeb"/>
        <w:tabs>
          <w:tab w:val="left" w:pos="1800"/>
        </w:tabs>
        <w:spacing w:before="0" w:beforeAutospacing="0" w:after="0" w:afterAutospacing="0"/>
        <w:ind w:firstLine="720"/>
        <w:rPr>
          <w:rFonts w:asciiTheme="minorHAnsi" w:hAnsiTheme="minorHAnsi" w:cstheme="minorHAnsi"/>
          <w:i/>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sidR="00437440" w:rsidRPr="00AB6519">
        <w:rPr>
          <w:rFonts w:asciiTheme="minorHAnsi" w:hAnsiTheme="minorHAnsi" w:cstheme="minorHAnsi"/>
          <w:i/>
          <w:sz w:val="22"/>
          <w:szCs w:val="22"/>
        </w:rPr>
        <w:t xml:space="preserve">Interface Control: The Impact of Watching, Imagining, </w:t>
      </w:r>
    </w:p>
    <w:p w14:paraId="264B7004" w14:textId="77777777" w:rsidR="006918F7" w:rsidRPr="00310614" w:rsidRDefault="00251A24" w:rsidP="00C52653">
      <w:pPr>
        <w:pStyle w:val="NormalWeb"/>
        <w:tabs>
          <w:tab w:val="left" w:pos="1800"/>
        </w:tabs>
        <w:spacing w:before="0" w:beforeAutospacing="0" w:after="120" w:afterAutospacing="0"/>
        <w:ind w:firstLine="720"/>
        <w:rPr>
          <w:rFonts w:asciiTheme="minorHAnsi" w:hAnsiTheme="minorHAnsi" w:cstheme="minorHAnsi"/>
          <w:i/>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sidR="00437440" w:rsidRPr="00AB6519">
        <w:rPr>
          <w:rFonts w:asciiTheme="minorHAnsi" w:hAnsiTheme="minorHAnsi" w:cstheme="minorHAnsi"/>
          <w:i/>
          <w:sz w:val="22"/>
          <w:szCs w:val="22"/>
        </w:rPr>
        <w:t>and Attempting Movement on Neural Activity</w:t>
      </w:r>
    </w:p>
    <w:p w14:paraId="371514AF" w14:textId="77777777" w:rsidR="00437440" w:rsidRPr="00AB6519" w:rsidRDefault="006918F7" w:rsidP="00B62CB9">
      <w:pPr>
        <w:pStyle w:val="NormalWeb"/>
        <w:spacing w:before="0" w:beforeAutospacing="0" w:after="60" w:afterAutospacing="0"/>
        <w:ind w:firstLine="720"/>
        <w:rPr>
          <w:rFonts w:asciiTheme="minorHAnsi" w:hAnsiTheme="minorHAnsi" w:cstheme="minorHAnsi"/>
          <w:sz w:val="22"/>
          <w:szCs w:val="22"/>
        </w:rPr>
      </w:pPr>
      <w:r w:rsidRPr="00AB6519">
        <w:rPr>
          <w:rFonts w:asciiTheme="minorHAnsi" w:hAnsiTheme="minorHAnsi" w:cstheme="minorHAnsi"/>
          <w:sz w:val="22"/>
          <w:szCs w:val="22"/>
        </w:rPr>
        <w:t>Supervisor:</w:t>
      </w:r>
      <w:r w:rsidRPr="00AB6519">
        <w:rPr>
          <w:rFonts w:asciiTheme="minorHAnsi" w:hAnsiTheme="minorHAnsi" w:cstheme="minorHAnsi"/>
          <w:sz w:val="22"/>
          <w:szCs w:val="22"/>
        </w:rPr>
        <w:tab/>
      </w:r>
      <w:r w:rsidRPr="00AB6519">
        <w:rPr>
          <w:rFonts w:asciiTheme="minorHAnsi" w:hAnsiTheme="minorHAnsi" w:cstheme="minorHAnsi"/>
          <w:sz w:val="22"/>
          <w:szCs w:val="22"/>
        </w:rPr>
        <w:tab/>
        <w:t>Dr. John Donoghue</w:t>
      </w:r>
    </w:p>
    <w:p w14:paraId="3EC73F23" w14:textId="77777777" w:rsidR="006918F7" w:rsidRPr="00AB6519" w:rsidRDefault="006918F7" w:rsidP="00437440">
      <w:pPr>
        <w:pStyle w:val="NormalWeb"/>
        <w:spacing w:before="0" w:beforeAutospacing="0" w:after="0" w:afterAutospacing="0"/>
        <w:rPr>
          <w:rFonts w:asciiTheme="minorHAnsi" w:hAnsiTheme="minorHAnsi" w:cstheme="minorHAnsi"/>
          <w:sz w:val="22"/>
          <w:szCs w:val="22"/>
        </w:rPr>
      </w:pPr>
      <w:r w:rsidRPr="00AB6519">
        <w:rPr>
          <w:rFonts w:asciiTheme="minorHAnsi" w:hAnsiTheme="minorHAnsi" w:cstheme="minorHAnsi"/>
          <w:sz w:val="22"/>
          <w:szCs w:val="22"/>
        </w:rPr>
        <w:tab/>
        <w:t>Committee members:</w:t>
      </w:r>
      <w:r w:rsidRPr="00AB6519">
        <w:rPr>
          <w:rFonts w:asciiTheme="minorHAnsi" w:hAnsiTheme="minorHAnsi" w:cstheme="minorHAnsi"/>
          <w:sz w:val="22"/>
          <w:szCs w:val="22"/>
        </w:rPr>
        <w:tab/>
        <w:t>Dr. David Sheinberg</w:t>
      </w:r>
    </w:p>
    <w:p w14:paraId="7CCDF914" w14:textId="77777777" w:rsidR="006918F7" w:rsidRPr="00AB6519" w:rsidRDefault="006918F7" w:rsidP="00437440">
      <w:pPr>
        <w:pStyle w:val="NormalWeb"/>
        <w:spacing w:before="0" w:beforeAutospacing="0" w:after="0" w:afterAutospacing="0"/>
        <w:rPr>
          <w:rFonts w:asciiTheme="minorHAnsi" w:hAnsiTheme="minorHAnsi" w:cstheme="minorHAnsi"/>
          <w:sz w:val="22"/>
          <w:szCs w:val="22"/>
        </w:rPr>
      </w:pPr>
      <w:r w:rsidRPr="00AB6519">
        <w:rPr>
          <w:rFonts w:asciiTheme="minorHAnsi" w:hAnsiTheme="minorHAnsi" w:cstheme="minorHAnsi"/>
          <w:sz w:val="22"/>
          <w:szCs w:val="22"/>
        </w:rPr>
        <w:tab/>
      </w:r>
      <w:r w:rsidRPr="00AB6519">
        <w:rPr>
          <w:rFonts w:asciiTheme="minorHAnsi" w:hAnsiTheme="minorHAnsi" w:cstheme="minorHAnsi"/>
          <w:sz w:val="22"/>
          <w:szCs w:val="22"/>
        </w:rPr>
        <w:tab/>
      </w:r>
      <w:r w:rsidRPr="00AB6519">
        <w:rPr>
          <w:rFonts w:asciiTheme="minorHAnsi" w:hAnsiTheme="minorHAnsi" w:cstheme="minorHAnsi"/>
          <w:sz w:val="22"/>
          <w:szCs w:val="22"/>
        </w:rPr>
        <w:tab/>
      </w:r>
      <w:r w:rsidRPr="00AB6519">
        <w:rPr>
          <w:rFonts w:asciiTheme="minorHAnsi" w:hAnsiTheme="minorHAnsi" w:cstheme="minorHAnsi"/>
          <w:sz w:val="22"/>
          <w:szCs w:val="22"/>
        </w:rPr>
        <w:tab/>
        <w:t>Dr. Leigh Hochberg</w:t>
      </w:r>
    </w:p>
    <w:p w14:paraId="04D96C88" w14:textId="77777777" w:rsidR="006918F7" w:rsidRPr="00AB6519" w:rsidRDefault="006918F7" w:rsidP="00B62CB9">
      <w:pPr>
        <w:pStyle w:val="NormalWeb"/>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ab/>
      </w:r>
      <w:r w:rsidRPr="00AB6519">
        <w:rPr>
          <w:rFonts w:asciiTheme="minorHAnsi" w:hAnsiTheme="minorHAnsi" w:cstheme="minorHAnsi"/>
          <w:sz w:val="22"/>
          <w:szCs w:val="22"/>
        </w:rPr>
        <w:tab/>
      </w:r>
      <w:r w:rsidRPr="00AB6519">
        <w:rPr>
          <w:rFonts w:asciiTheme="minorHAnsi" w:hAnsiTheme="minorHAnsi" w:cstheme="minorHAnsi"/>
          <w:sz w:val="22"/>
          <w:szCs w:val="22"/>
        </w:rPr>
        <w:tab/>
      </w:r>
      <w:r w:rsidRPr="00AB6519">
        <w:rPr>
          <w:rFonts w:asciiTheme="minorHAnsi" w:hAnsiTheme="minorHAnsi" w:cstheme="minorHAnsi"/>
          <w:sz w:val="22"/>
          <w:szCs w:val="22"/>
        </w:rPr>
        <w:tab/>
        <w:t>Dr. Michael Paradiso</w:t>
      </w:r>
    </w:p>
    <w:p w14:paraId="24253F0D" w14:textId="46DA8E82" w:rsidR="006918F7" w:rsidRDefault="006918F7" w:rsidP="00C52653">
      <w:pPr>
        <w:pStyle w:val="NormalWeb"/>
        <w:spacing w:before="0" w:beforeAutospacing="0" w:after="120" w:afterAutospacing="0"/>
        <w:rPr>
          <w:rFonts w:asciiTheme="minorHAnsi" w:hAnsiTheme="minorHAnsi" w:cstheme="minorHAnsi"/>
          <w:sz w:val="22"/>
          <w:szCs w:val="22"/>
        </w:rPr>
      </w:pPr>
      <w:r w:rsidRPr="00AB6519">
        <w:rPr>
          <w:rFonts w:asciiTheme="minorHAnsi" w:hAnsiTheme="minorHAnsi" w:cstheme="minorHAnsi"/>
          <w:sz w:val="22"/>
          <w:szCs w:val="22"/>
        </w:rPr>
        <w:tab/>
        <w:t>External Examiner:</w:t>
      </w:r>
      <w:r w:rsidRPr="00AB6519">
        <w:rPr>
          <w:rFonts w:asciiTheme="minorHAnsi" w:hAnsiTheme="minorHAnsi" w:cstheme="minorHAnsi"/>
          <w:sz w:val="22"/>
          <w:szCs w:val="22"/>
        </w:rPr>
        <w:tab/>
        <w:t>Dr. Philip Kennedy, Neural Signals, In</w:t>
      </w:r>
      <w:r w:rsidR="00A04D46">
        <w:rPr>
          <w:rFonts w:asciiTheme="minorHAnsi" w:hAnsiTheme="minorHAnsi" w:cstheme="minorHAnsi"/>
          <w:sz w:val="22"/>
          <w:szCs w:val="22"/>
        </w:rPr>
        <w:t>c</w:t>
      </w:r>
      <w:r w:rsidRPr="00AB6519">
        <w:rPr>
          <w:rFonts w:asciiTheme="minorHAnsi" w:hAnsiTheme="minorHAnsi" w:cstheme="minorHAnsi"/>
          <w:sz w:val="22"/>
          <w:szCs w:val="22"/>
        </w:rPr>
        <w:t>.</w:t>
      </w:r>
    </w:p>
    <w:p w14:paraId="43F09E8E" w14:textId="77777777" w:rsidR="006918F7" w:rsidRPr="00AB6519" w:rsidRDefault="006918F7" w:rsidP="00B62CB9">
      <w:pPr>
        <w:pStyle w:val="NormalWeb"/>
        <w:spacing w:before="0" w:beforeAutospacing="0" w:after="360" w:afterAutospacing="0"/>
        <w:rPr>
          <w:rFonts w:asciiTheme="minorHAnsi" w:hAnsiTheme="minorHAnsi" w:cstheme="minorHAnsi"/>
          <w:sz w:val="22"/>
          <w:szCs w:val="22"/>
        </w:rPr>
      </w:pPr>
      <w:r w:rsidRPr="00AB6519">
        <w:rPr>
          <w:rFonts w:asciiTheme="minorHAnsi" w:hAnsiTheme="minorHAnsi" w:cstheme="minorHAnsi"/>
          <w:sz w:val="22"/>
          <w:szCs w:val="22"/>
        </w:rPr>
        <w:tab/>
        <w:t>Defended successfully without revision, July 14, 2016</w:t>
      </w:r>
      <w:r w:rsidR="00251A24">
        <w:rPr>
          <w:rFonts w:asciiTheme="minorHAnsi" w:hAnsiTheme="minorHAnsi" w:cstheme="minorHAnsi"/>
          <w:sz w:val="22"/>
          <w:szCs w:val="22"/>
        </w:rPr>
        <w:t>.</w:t>
      </w:r>
    </w:p>
    <w:p w14:paraId="00FF7658" w14:textId="77777777" w:rsidR="00437440" w:rsidRPr="00AB6519" w:rsidRDefault="006918F7" w:rsidP="00310614">
      <w:pPr>
        <w:pStyle w:val="NormalWeb"/>
        <w:tabs>
          <w:tab w:val="right" w:pos="9360"/>
        </w:tabs>
        <w:spacing w:before="0" w:beforeAutospacing="0" w:after="0" w:afterAutospacing="0"/>
        <w:rPr>
          <w:rFonts w:asciiTheme="minorHAnsi" w:hAnsiTheme="minorHAnsi" w:cstheme="minorHAnsi"/>
          <w:sz w:val="22"/>
          <w:szCs w:val="22"/>
        </w:rPr>
      </w:pPr>
      <w:r w:rsidRPr="00310614">
        <w:rPr>
          <w:rFonts w:asciiTheme="minorHAnsi" w:hAnsiTheme="minorHAnsi" w:cstheme="minorHAnsi"/>
          <w:b/>
          <w:sz w:val="22"/>
          <w:szCs w:val="22"/>
        </w:rPr>
        <w:t xml:space="preserve">BSc, </w:t>
      </w:r>
      <w:r w:rsidR="00437440" w:rsidRPr="00310614">
        <w:rPr>
          <w:rFonts w:asciiTheme="minorHAnsi" w:hAnsiTheme="minorHAnsi" w:cstheme="minorHAnsi"/>
          <w:b/>
          <w:sz w:val="22"/>
          <w:szCs w:val="22"/>
        </w:rPr>
        <w:t>Neuroscience and Behavioral Biology</w:t>
      </w:r>
      <w:r w:rsidRPr="00AB6519">
        <w:rPr>
          <w:rFonts w:asciiTheme="minorHAnsi" w:hAnsiTheme="minorHAnsi" w:cstheme="minorHAnsi"/>
          <w:sz w:val="22"/>
          <w:szCs w:val="22"/>
        </w:rPr>
        <w:tab/>
        <w:t>2001</w:t>
      </w:r>
    </w:p>
    <w:p w14:paraId="636BCFC1" w14:textId="77777777" w:rsidR="00437440" w:rsidRPr="00AB6519" w:rsidRDefault="00FA7D6D" w:rsidP="00B62CB9">
      <w:pPr>
        <w:pStyle w:val="NormalWeb"/>
        <w:tabs>
          <w:tab w:val="right" w:pos="9360"/>
        </w:tabs>
        <w:spacing w:before="0" w:beforeAutospacing="0" w:after="360" w:afterAutospacing="0"/>
        <w:rPr>
          <w:rFonts w:asciiTheme="minorHAnsi" w:hAnsiTheme="minorHAnsi" w:cstheme="minorHAnsi"/>
          <w:sz w:val="22"/>
          <w:szCs w:val="22"/>
        </w:rPr>
      </w:pPr>
      <w:r w:rsidRPr="00AB6519">
        <w:rPr>
          <w:rFonts w:asciiTheme="minorHAnsi" w:hAnsiTheme="minorHAnsi" w:cstheme="minorHAnsi"/>
          <w:sz w:val="22"/>
          <w:szCs w:val="22"/>
        </w:rPr>
        <w:t>Emory University</w:t>
      </w:r>
      <w:r w:rsidRPr="00AB6519">
        <w:rPr>
          <w:rFonts w:asciiTheme="minorHAnsi" w:hAnsiTheme="minorHAnsi" w:cstheme="minorHAnsi"/>
          <w:sz w:val="22"/>
          <w:szCs w:val="22"/>
        </w:rPr>
        <w:tab/>
      </w:r>
      <w:r w:rsidR="00437440" w:rsidRPr="00AB6519">
        <w:rPr>
          <w:rFonts w:asciiTheme="minorHAnsi" w:hAnsiTheme="minorHAnsi" w:cstheme="minorHAnsi"/>
          <w:sz w:val="22"/>
          <w:szCs w:val="22"/>
        </w:rPr>
        <w:t>Atlanta, GA</w:t>
      </w:r>
    </w:p>
    <w:p w14:paraId="3A0E0B63" w14:textId="77777777" w:rsidR="006918F7" w:rsidRPr="00AB6519" w:rsidRDefault="006918F7" w:rsidP="00310614">
      <w:pPr>
        <w:pStyle w:val="NormalWeb"/>
        <w:tabs>
          <w:tab w:val="right" w:pos="9360"/>
        </w:tabs>
        <w:spacing w:before="0" w:beforeAutospacing="0" w:after="0" w:afterAutospacing="0"/>
        <w:rPr>
          <w:rFonts w:asciiTheme="minorHAnsi" w:hAnsiTheme="minorHAnsi" w:cstheme="minorHAnsi"/>
          <w:sz w:val="22"/>
          <w:szCs w:val="22"/>
        </w:rPr>
      </w:pPr>
      <w:r w:rsidRPr="00310614">
        <w:rPr>
          <w:rFonts w:asciiTheme="minorHAnsi" w:hAnsiTheme="minorHAnsi" w:cstheme="minorHAnsi"/>
          <w:b/>
          <w:sz w:val="22"/>
          <w:szCs w:val="22"/>
        </w:rPr>
        <w:t>BSc, Computer Science</w:t>
      </w:r>
      <w:r w:rsidR="00FA7D6D" w:rsidRPr="00AB6519">
        <w:rPr>
          <w:rFonts w:asciiTheme="minorHAnsi" w:hAnsiTheme="minorHAnsi" w:cstheme="minorHAnsi"/>
          <w:sz w:val="22"/>
          <w:szCs w:val="22"/>
        </w:rPr>
        <w:tab/>
      </w:r>
      <w:r w:rsidRPr="00AB6519">
        <w:rPr>
          <w:rFonts w:asciiTheme="minorHAnsi" w:hAnsiTheme="minorHAnsi" w:cstheme="minorHAnsi"/>
          <w:sz w:val="22"/>
          <w:szCs w:val="22"/>
        </w:rPr>
        <w:t>2001</w:t>
      </w:r>
    </w:p>
    <w:p w14:paraId="47D7A5F6" w14:textId="77777777" w:rsidR="002B2E7B" w:rsidRDefault="00FA7D6D" w:rsidP="00A367A0">
      <w:pPr>
        <w:pStyle w:val="NormalWeb"/>
        <w:tabs>
          <w:tab w:val="right" w:pos="9360"/>
        </w:tabs>
        <w:spacing w:before="0" w:beforeAutospacing="0" w:after="0" w:afterAutospacing="0"/>
        <w:rPr>
          <w:rFonts w:asciiTheme="minorHAnsi" w:hAnsiTheme="minorHAnsi" w:cstheme="minorHAnsi"/>
          <w:sz w:val="22"/>
          <w:szCs w:val="22"/>
        </w:rPr>
      </w:pPr>
      <w:r w:rsidRPr="00AB6519">
        <w:rPr>
          <w:rFonts w:asciiTheme="minorHAnsi" w:hAnsiTheme="minorHAnsi" w:cstheme="minorHAnsi"/>
          <w:sz w:val="22"/>
          <w:szCs w:val="22"/>
        </w:rPr>
        <w:t>Emory University</w:t>
      </w:r>
      <w:r w:rsidRPr="00AB6519">
        <w:rPr>
          <w:rFonts w:asciiTheme="minorHAnsi" w:hAnsiTheme="minorHAnsi" w:cstheme="minorHAnsi"/>
          <w:sz w:val="22"/>
          <w:szCs w:val="22"/>
        </w:rPr>
        <w:tab/>
      </w:r>
      <w:r w:rsidR="006918F7" w:rsidRPr="00AB6519">
        <w:rPr>
          <w:rFonts w:asciiTheme="minorHAnsi" w:hAnsiTheme="minorHAnsi" w:cstheme="minorHAnsi"/>
          <w:sz w:val="22"/>
          <w:szCs w:val="22"/>
        </w:rPr>
        <w:t>Atlanta, GA</w:t>
      </w:r>
    </w:p>
    <w:p w14:paraId="115BA157" w14:textId="77777777" w:rsidR="002B2E7B" w:rsidRDefault="002B2E7B" w:rsidP="00A367A0">
      <w:pPr>
        <w:pStyle w:val="NormalWeb"/>
        <w:tabs>
          <w:tab w:val="right" w:pos="9360"/>
        </w:tabs>
        <w:spacing w:before="0" w:beforeAutospacing="0" w:after="0" w:afterAutospacing="0"/>
        <w:rPr>
          <w:rFonts w:asciiTheme="minorHAnsi" w:hAnsiTheme="minorHAnsi" w:cstheme="minorHAnsi"/>
          <w:sz w:val="22"/>
          <w:szCs w:val="22"/>
        </w:rPr>
        <w:sectPr w:rsidR="002B2E7B" w:rsidSect="00501E8E">
          <w:headerReference w:type="default" r:id="rId8"/>
          <w:pgSz w:w="12240" w:h="15840"/>
          <w:pgMar w:top="1440" w:right="1440" w:bottom="1440" w:left="1440" w:header="720" w:footer="720" w:gutter="0"/>
          <w:cols w:space="720"/>
          <w:docGrid w:linePitch="360"/>
        </w:sectPr>
      </w:pPr>
    </w:p>
    <w:p w14:paraId="03493AD6" w14:textId="77777777" w:rsidR="003473B3" w:rsidRPr="00E07823" w:rsidRDefault="003473B3" w:rsidP="00634AAB">
      <w:pPr>
        <w:pStyle w:val="NormalWeb"/>
        <w:spacing w:before="36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lastRenderedPageBreak/>
        <w:t>____________</w:t>
      </w:r>
      <w:r w:rsidRPr="00E07823">
        <w:rPr>
          <w:rFonts w:asciiTheme="minorHAnsi" w:hAnsiTheme="minorHAnsi" w:cstheme="minorHAnsi"/>
          <w:b/>
          <w:sz w:val="28"/>
          <w:szCs w:val="22"/>
          <w:u w:val="single" w:color="7F7F7F" w:themeColor="text1" w:themeTint="80"/>
        </w:rPr>
        <w:t xml:space="preserve">Research </w:t>
      </w:r>
      <w:r>
        <w:rPr>
          <w:rFonts w:asciiTheme="minorHAnsi" w:hAnsiTheme="minorHAnsi" w:cstheme="minorHAnsi"/>
          <w:b/>
          <w:sz w:val="28"/>
          <w:szCs w:val="22"/>
          <w:u w:val="single" w:color="7F7F7F" w:themeColor="text1" w:themeTint="80"/>
        </w:rPr>
        <w:t>E</w:t>
      </w:r>
      <w:r w:rsidRPr="00E07823">
        <w:rPr>
          <w:rFonts w:asciiTheme="minorHAnsi" w:hAnsiTheme="minorHAnsi" w:cstheme="minorHAnsi"/>
          <w:b/>
          <w:sz w:val="28"/>
          <w:szCs w:val="22"/>
          <w:u w:val="single" w:color="7F7F7F" w:themeColor="text1" w:themeTint="80"/>
        </w:rPr>
        <w:t>xperience</w:t>
      </w:r>
      <w:r w:rsidRPr="00947BAC">
        <w:rPr>
          <w:rFonts w:asciiTheme="minorHAnsi" w:hAnsiTheme="minorHAnsi" w:cstheme="minorHAnsi"/>
          <w:b/>
          <w:color w:val="FFFFFF" w:themeColor="background1"/>
          <w:sz w:val="28"/>
          <w:szCs w:val="22"/>
          <w:u w:val="single" w:color="7F7F7F" w:themeColor="text1" w:themeTint="80"/>
        </w:rPr>
        <w:t>____________</w:t>
      </w:r>
    </w:p>
    <w:p w14:paraId="2B62C802" w14:textId="5C2E2187" w:rsidR="003473B3" w:rsidRPr="00AB6519" w:rsidRDefault="003473B3" w:rsidP="003473B3">
      <w:pPr>
        <w:pStyle w:val="NormalWeb"/>
        <w:tabs>
          <w:tab w:val="right" w:pos="9360"/>
        </w:tabs>
        <w:spacing w:before="0" w:beforeAutospacing="0" w:after="120" w:afterAutospacing="0"/>
        <w:contextualSpacing/>
        <w:rPr>
          <w:rFonts w:asciiTheme="minorHAnsi" w:hAnsiTheme="minorHAnsi" w:cstheme="minorHAnsi"/>
          <w:sz w:val="22"/>
          <w:szCs w:val="22"/>
        </w:rPr>
      </w:pPr>
      <w:r>
        <w:rPr>
          <w:rFonts w:asciiTheme="minorHAnsi" w:hAnsiTheme="minorHAnsi" w:cstheme="minorHAnsi"/>
          <w:b/>
          <w:sz w:val="22"/>
          <w:szCs w:val="22"/>
        </w:rPr>
        <w:t>Neuroscience Doctoral Candidate</w:t>
      </w:r>
      <w:r w:rsidRPr="00AB6519">
        <w:rPr>
          <w:rFonts w:asciiTheme="minorHAnsi" w:hAnsiTheme="minorHAnsi" w:cstheme="minorHAnsi"/>
          <w:sz w:val="22"/>
          <w:szCs w:val="22"/>
        </w:rPr>
        <w:t xml:space="preserve">, Dr. </w:t>
      </w:r>
      <w:r>
        <w:rPr>
          <w:rFonts w:asciiTheme="minorHAnsi" w:hAnsiTheme="minorHAnsi" w:cstheme="minorHAnsi"/>
          <w:sz w:val="22"/>
          <w:szCs w:val="22"/>
        </w:rPr>
        <w:t xml:space="preserve">John P. Donoghue </w:t>
      </w:r>
      <w:r w:rsidRPr="00AB6519">
        <w:rPr>
          <w:rFonts w:asciiTheme="minorHAnsi" w:hAnsiTheme="minorHAnsi" w:cstheme="minorHAnsi"/>
          <w:sz w:val="22"/>
          <w:szCs w:val="22"/>
        </w:rPr>
        <w:t>Lab</w:t>
      </w:r>
      <w:r>
        <w:rPr>
          <w:rFonts w:asciiTheme="minorHAnsi" w:hAnsiTheme="minorHAnsi" w:cstheme="minorHAnsi"/>
          <w:sz w:val="22"/>
          <w:szCs w:val="22"/>
        </w:rPr>
        <w:tab/>
        <w:t>2005</w:t>
      </w:r>
      <w:r w:rsidR="004C698A">
        <w:rPr>
          <w:rFonts w:asciiTheme="minorHAnsi" w:hAnsiTheme="minorHAnsi" w:cstheme="minorHAnsi"/>
          <w:sz w:val="22"/>
          <w:szCs w:val="22"/>
        </w:rPr>
        <w:t xml:space="preserve"> </w:t>
      </w:r>
      <w:r>
        <w:rPr>
          <w:rFonts w:asciiTheme="minorHAnsi" w:hAnsiTheme="minorHAnsi" w:cstheme="minorHAnsi"/>
          <w:sz w:val="22"/>
          <w:szCs w:val="22"/>
        </w:rPr>
        <w:t>-</w:t>
      </w:r>
      <w:r w:rsidR="004C698A">
        <w:rPr>
          <w:rFonts w:asciiTheme="minorHAnsi" w:hAnsiTheme="minorHAnsi" w:cstheme="minorHAnsi"/>
          <w:sz w:val="22"/>
          <w:szCs w:val="22"/>
        </w:rPr>
        <w:t xml:space="preserve"> </w:t>
      </w:r>
      <w:r>
        <w:rPr>
          <w:rFonts w:asciiTheme="minorHAnsi" w:hAnsiTheme="minorHAnsi" w:cstheme="minorHAnsi"/>
          <w:sz w:val="22"/>
          <w:szCs w:val="22"/>
        </w:rPr>
        <w:t>201</w:t>
      </w:r>
      <w:r w:rsidR="002A4AD3">
        <w:rPr>
          <w:rFonts w:asciiTheme="minorHAnsi" w:hAnsiTheme="minorHAnsi" w:cstheme="minorHAnsi"/>
          <w:sz w:val="22"/>
          <w:szCs w:val="22"/>
        </w:rPr>
        <w:t>7</w:t>
      </w:r>
    </w:p>
    <w:p w14:paraId="079FCB46" w14:textId="77777777" w:rsidR="003473B3" w:rsidRPr="00AB6519" w:rsidRDefault="003473B3" w:rsidP="003473B3">
      <w:pPr>
        <w:pStyle w:val="NormalWeb"/>
        <w:tabs>
          <w:tab w:val="right" w:pos="9360"/>
        </w:tabs>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Brown University, BrainGate/BrainGate2 Clinical Trial</w:t>
      </w:r>
      <w:r>
        <w:rPr>
          <w:rFonts w:asciiTheme="minorHAnsi" w:hAnsiTheme="minorHAnsi" w:cstheme="minorHAnsi"/>
          <w:sz w:val="22"/>
          <w:szCs w:val="22"/>
        </w:rPr>
        <w:tab/>
        <w:t>Providence, RI</w:t>
      </w:r>
    </w:p>
    <w:p w14:paraId="145CACC7" w14:textId="77777777" w:rsidR="0020690B" w:rsidRDefault="0041634D" w:rsidP="003A406E">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41634D">
        <w:rPr>
          <w:rFonts w:asciiTheme="minorHAnsi" w:hAnsiTheme="minorHAnsi" w:cstheme="minorHAnsi"/>
          <w:sz w:val="22"/>
          <w:szCs w:val="22"/>
        </w:rPr>
        <w:t>Investigated brain-computer interface safety and usability factors essential for</w:t>
      </w:r>
      <w:r w:rsidR="0061576B">
        <w:rPr>
          <w:rFonts w:asciiTheme="minorHAnsi" w:hAnsiTheme="minorHAnsi" w:cstheme="minorHAnsi"/>
          <w:sz w:val="22"/>
          <w:szCs w:val="22"/>
        </w:rPr>
        <w:t xml:space="preserve"> </w:t>
      </w:r>
    </w:p>
    <w:p w14:paraId="2F1B5B59" w14:textId="442A1D77" w:rsidR="0041634D" w:rsidRPr="00CE4E4A" w:rsidRDefault="0041634D" w:rsidP="00A02014">
      <w:pPr>
        <w:pStyle w:val="NormalWeb"/>
        <w:tabs>
          <w:tab w:val="left" w:pos="900"/>
        </w:tabs>
        <w:spacing w:before="0" w:beforeAutospacing="0" w:after="0" w:afterAutospacing="0"/>
        <w:ind w:left="900" w:right="1627"/>
        <w:rPr>
          <w:rFonts w:asciiTheme="minorHAnsi" w:hAnsiTheme="minorHAnsi" w:cstheme="minorHAnsi"/>
          <w:sz w:val="22"/>
          <w:szCs w:val="22"/>
        </w:rPr>
      </w:pPr>
      <w:r w:rsidRPr="00CE4E4A">
        <w:rPr>
          <w:rFonts w:asciiTheme="minorHAnsi" w:hAnsiTheme="minorHAnsi" w:cstheme="minorHAnsi"/>
          <w:sz w:val="22"/>
          <w:szCs w:val="22"/>
        </w:rPr>
        <w:t>transitioning BCI technology from a controlled lab environment to the outside world.</w:t>
      </w:r>
    </w:p>
    <w:p w14:paraId="412A8D69" w14:textId="77777777" w:rsidR="00A02014" w:rsidRDefault="0041634D" w:rsidP="00496BAB">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41634D">
        <w:rPr>
          <w:rFonts w:asciiTheme="minorHAnsi" w:hAnsiTheme="minorHAnsi" w:cstheme="minorHAnsi"/>
          <w:sz w:val="22"/>
          <w:szCs w:val="22"/>
        </w:rPr>
        <w:t xml:space="preserve">Catalyzed project-wide changes to experimental design, post-implant initial </w:t>
      </w:r>
    </w:p>
    <w:p w14:paraId="478C416B" w14:textId="187FD98D" w:rsidR="0041634D" w:rsidRPr="0041634D" w:rsidRDefault="00A02014" w:rsidP="00A02014">
      <w:pPr>
        <w:pStyle w:val="NormalWeb"/>
        <w:tabs>
          <w:tab w:val="left" w:pos="900"/>
        </w:tabs>
        <w:spacing w:before="0" w:beforeAutospacing="0" w:after="0" w:afterAutospacing="0"/>
        <w:ind w:left="547" w:right="1627"/>
        <w:rPr>
          <w:rFonts w:asciiTheme="minorHAnsi" w:hAnsiTheme="minorHAnsi" w:cstheme="minorHAnsi"/>
          <w:sz w:val="22"/>
          <w:szCs w:val="22"/>
        </w:rPr>
      </w:pPr>
      <w:r>
        <w:rPr>
          <w:rFonts w:asciiTheme="minorHAnsi" w:hAnsiTheme="minorHAnsi" w:cstheme="minorHAnsi"/>
          <w:sz w:val="22"/>
          <w:szCs w:val="22"/>
        </w:rPr>
        <w:tab/>
      </w:r>
      <w:r w:rsidR="0041634D" w:rsidRPr="0041634D">
        <w:rPr>
          <w:rFonts w:asciiTheme="minorHAnsi" w:hAnsiTheme="minorHAnsi" w:cstheme="minorHAnsi"/>
          <w:sz w:val="22"/>
          <w:szCs w:val="22"/>
        </w:rPr>
        <w:t>evaluation, and participant instruction.</w:t>
      </w:r>
    </w:p>
    <w:p w14:paraId="1439F28F" w14:textId="77777777" w:rsidR="00A321CD" w:rsidRDefault="0041634D" w:rsidP="00A321CD">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41634D">
        <w:rPr>
          <w:rFonts w:asciiTheme="minorHAnsi" w:hAnsiTheme="minorHAnsi" w:cstheme="minorHAnsi"/>
          <w:sz w:val="22"/>
          <w:szCs w:val="22"/>
        </w:rPr>
        <w:t>Analyzed, validated, and verified high volume, high resolution neural data sets</w:t>
      </w:r>
      <w:r w:rsidR="00A02014">
        <w:rPr>
          <w:rFonts w:asciiTheme="minorHAnsi" w:hAnsiTheme="minorHAnsi" w:cstheme="minorHAnsi"/>
          <w:sz w:val="22"/>
          <w:szCs w:val="22"/>
        </w:rPr>
        <w:t xml:space="preserve"> </w:t>
      </w:r>
    </w:p>
    <w:p w14:paraId="1083BFF2" w14:textId="4141275C" w:rsidR="003473B3" w:rsidRPr="00A02014" w:rsidRDefault="0041634D" w:rsidP="00A321CD">
      <w:pPr>
        <w:pStyle w:val="NormalWeb"/>
        <w:tabs>
          <w:tab w:val="left" w:pos="900"/>
        </w:tabs>
        <w:spacing w:before="0" w:beforeAutospacing="0" w:after="360" w:afterAutospacing="0"/>
        <w:ind w:left="900" w:right="1627"/>
        <w:rPr>
          <w:rFonts w:asciiTheme="minorHAnsi" w:hAnsiTheme="minorHAnsi" w:cstheme="minorHAnsi"/>
          <w:sz w:val="22"/>
          <w:szCs w:val="22"/>
        </w:rPr>
      </w:pPr>
      <w:r w:rsidRPr="00A02014">
        <w:rPr>
          <w:rFonts w:asciiTheme="minorHAnsi" w:hAnsiTheme="minorHAnsi" w:cstheme="minorHAnsi"/>
          <w:sz w:val="22"/>
          <w:szCs w:val="22"/>
        </w:rPr>
        <w:t>across large variable spaces for dissertation study and collaborating projects, requiring precise knowledge of signal conditioning, filtering, aligning, and processing.</w:t>
      </w:r>
    </w:p>
    <w:p w14:paraId="29677418" w14:textId="77777777" w:rsidR="003473B3" w:rsidRPr="00AB6519" w:rsidRDefault="003473B3" w:rsidP="003473B3">
      <w:pPr>
        <w:pStyle w:val="NormalWeb"/>
        <w:tabs>
          <w:tab w:val="right" w:pos="9360"/>
        </w:tabs>
        <w:spacing w:before="0" w:beforeAutospacing="0" w:after="120" w:afterAutospacing="0"/>
        <w:contextualSpacing/>
        <w:rPr>
          <w:rFonts w:asciiTheme="minorHAnsi" w:hAnsiTheme="minorHAnsi" w:cstheme="minorHAnsi"/>
          <w:sz w:val="22"/>
          <w:szCs w:val="22"/>
        </w:rPr>
      </w:pPr>
      <w:r w:rsidRPr="009E5193">
        <w:rPr>
          <w:rFonts w:asciiTheme="minorHAnsi" w:hAnsiTheme="minorHAnsi" w:cstheme="minorHAnsi"/>
          <w:b/>
          <w:sz w:val="22"/>
          <w:szCs w:val="22"/>
        </w:rPr>
        <w:t>Neurophysiologist/Programmer</w:t>
      </w:r>
      <w:r w:rsidRPr="00AB6519">
        <w:rPr>
          <w:rFonts w:asciiTheme="minorHAnsi" w:hAnsiTheme="minorHAnsi" w:cstheme="minorHAnsi"/>
          <w:sz w:val="22"/>
          <w:szCs w:val="22"/>
        </w:rPr>
        <w:t>, Dr. Philip R. Kennedy Lab</w:t>
      </w:r>
      <w:r>
        <w:rPr>
          <w:rFonts w:asciiTheme="minorHAnsi" w:hAnsiTheme="minorHAnsi" w:cstheme="minorHAnsi"/>
          <w:sz w:val="22"/>
          <w:szCs w:val="22"/>
        </w:rPr>
        <w:tab/>
        <w:t>1999</w:t>
      </w:r>
      <w:r w:rsidR="004C698A">
        <w:rPr>
          <w:rFonts w:asciiTheme="minorHAnsi" w:hAnsiTheme="minorHAnsi" w:cstheme="minorHAnsi"/>
          <w:sz w:val="22"/>
          <w:szCs w:val="22"/>
        </w:rPr>
        <w:t xml:space="preserve"> </w:t>
      </w:r>
      <w:r>
        <w:rPr>
          <w:rFonts w:asciiTheme="minorHAnsi" w:hAnsiTheme="minorHAnsi" w:cstheme="minorHAnsi"/>
          <w:sz w:val="22"/>
          <w:szCs w:val="22"/>
        </w:rPr>
        <w:t>-</w:t>
      </w:r>
      <w:r w:rsidR="004C698A">
        <w:rPr>
          <w:rFonts w:asciiTheme="minorHAnsi" w:hAnsiTheme="minorHAnsi" w:cstheme="minorHAnsi"/>
          <w:sz w:val="22"/>
          <w:szCs w:val="22"/>
        </w:rPr>
        <w:t xml:space="preserve"> </w:t>
      </w:r>
      <w:r>
        <w:rPr>
          <w:rFonts w:asciiTheme="minorHAnsi" w:hAnsiTheme="minorHAnsi" w:cstheme="minorHAnsi"/>
          <w:sz w:val="22"/>
          <w:szCs w:val="22"/>
        </w:rPr>
        <w:t>2002</w:t>
      </w:r>
    </w:p>
    <w:p w14:paraId="00DD73A5" w14:textId="77777777" w:rsidR="003473B3" w:rsidRPr="00AB6519" w:rsidRDefault="003473B3" w:rsidP="003473B3">
      <w:pPr>
        <w:pStyle w:val="NormalWeb"/>
        <w:tabs>
          <w:tab w:val="right" w:pos="9360"/>
        </w:tabs>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Neural Signals, Inc.</w:t>
      </w:r>
      <w:r>
        <w:rPr>
          <w:rFonts w:asciiTheme="minorHAnsi" w:hAnsiTheme="minorHAnsi" w:cstheme="minorHAnsi"/>
          <w:sz w:val="22"/>
          <w:szCs w:val="22"/>
        </w:rPr>
        <w:tab/>
      </w:r>
      <w:r w:rsidRPr="00AB6519">
        <w:rPr>
          <w:rFonts w:asciiTheme="minorHAnsi" w:hAnsiTheme="minorHAnsi" w:cstheme="minorHAnsi"/>
          <w:sz w:val="22"/>
          <w:szCs w:val="22"/>
        </w:rPr>
        <w:t>Atlanta, GA</w:t>
      </w:r>
    </w:p>
    <w:p w14:paraId="3139AAB4" w14:textId="77777777" w:rsidR="00377AF8" w:rsidRDefault="00377AF8" w:rsidP="003A406E">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377AF8">
        <w:rPr>
          <w:rFonts w:asciiTheme="minorHAnsi" w:hAnsiTheme="minorHAnsi" w:cstheme="minorHAnsi"/>
          <w:sz w:val="22"/>
          <w:szCs w:val="22"/>
        </w:rPr>
        <w:t xml:space="preserve">Broad duties, spanning all project facets, from working with participants to </w:t>
      </w:r>
    </w:p>
    <w:p w14:paraId="00C45A34" w14:textId="0C569426" w:rsidR="00377AF8" w:rsidRDefault="00377AF8" w:rsidP="00377AF8">
      <w:pPr>
        <w:pStyle w:val="NormalWeb"/>
        <w:tabs>
          <w:tab w:val="left" w:pos="900"/>
        </w:tabs>
        <w:spacing w:before="0" w:beforeAutospacing="0" w:after="0" w:afterAutospacing="0"/>
        <w:ind w:left="547" w:right="1627"/>
        <w:rPr>
          <w:rFonts w:asciiTheme="minorHAnsi" w:hAnsiTheme="minorHAnsi" w:cstheme="minorHAnsi"/>
          <w:sz w:val="22"/>
          <w:szCs w:val="22"/>
        </w:rPr>
      </w:pPr>
      <w:r>
        <w:rPr>
          <w:rFonts w:asciiTheme="minorHAnsi" w:hAnsiTheme="minorHAnsi" w:cstheme="minorHAnsi"/>
          <w:sz w:val="22"/>
          <w:szCs w:val="22"/>
        </w:rPr>
        <w:tab/>
      </w:r>
      <w:r w:rsidRPr="00377AF8">
        <w:rPr>
          <w:rFonts w:asciiTheme="minorHAnsi" w:hAnsiTheme="minorHAnsi" w:cstheme="minorHAnsi"/>
          <w:sz w:val="22"/>
          <w:szCs w:val="22"/>
        </w:rPr>
        <w:t>presenting to investors.</w:t>
      </w:r>
    </w:p>
    <w:p w14:paraId="4AAA39E3" w14:textId="52397182" w:rsidR="003473B3" w:rsidRDefault="003473B3" w:rsidP="003A406E">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 xml:space="preserve">Trained </w:t>
      </w:r>
      <w:bookmarkStart w:id="0" w:name="_Hlk482358240"/>
      <w:r w:rsidRPr="00AB6519">
        <w:rPr>
          <w:rFonts w:asciiTheme="minorHAnsi" w:hAnsiTheme="minorHAnsi" w:cstheme="minorHAnsi"/>
          <w:sz w:val="22"/>
          <w:szCs w:val="22"/>
        </w:rPr>
        <w:t xml:space="preserve">patients with advanced ALS and brainstem stroke to communicate </w:t>
      </w:r>
      <w:r>
        <w:rPr>
          <w:rFonts w:asciiTheme="minorHAnsi" w:hAnsiTheme="minorHAnsi" w:cstheme="minorHAnsi"/>
          <w:sz w:val="22"/>
          <w:szCs w:val="22"/>
        </w:rPr>
        <w:tab/>
      </w:r>
      <w:r w:rsidRPr="00AB6519">
        <w:rPr>
          <w:rFonts w:asciiTheme="minorHAnsi" w:hAnsiTheme="minorHAnsi" w:cstheme="minorHAnsi"/>
          <w:sz w:val="22"/>
          <w:szCs w:val="22"/>
        </w:rPr>
        <w:t xml:space="preserve">through </w:t>
      </w:r>
      <w:r>
        <w:rPr>
          <w:rFonts w:asciiTheme="minorHAnsi" w:hAnsiTheme="minorHAnsi" w:cstheme="minorHAnsi"/>
          <w:sz w:val="22"/>
          <w:szCs w:val="22"/>
        </w:rPr>
        <w:t xml:space="preserve">the first implanted human </w:t>
      </w:r>
      <w:r w:rsidRPr="00AB6519">
        <w:rPr>
          <w:rFonts w:asciiTheme="minorHAnsi" w:hAnsiTheme="minorHAnsi" w:cstheme="minorHAnsi"/>
          <w:sz w:val="22"/>
          <w:szCs w:val="22"/>
        </w:rPr>
        <w:t xml:space="preserve">brain-computer </w:t>
      </w:r>
      <w:r>
        <w:rPr>
          <w:rFonts w:asciiTheme="minorHAnsi" w:hAnsiTheme="minorHAnsi" w:cstheme="minorHAnsi"/>
          <w:sz w:val="22"/>
          <w:szCs w:val="22"/>
        </w:rPr>
        <w:t>interface</w:t>
      </w:r>
      <w:bookmarkEnd w:id="0"/>
      <w:r>
        <w:rPr>
          <w:rFonts w:asciiTheme="minorHAnsi" w:hAnsiTheme="minorHAnsi" w:cstheme="minorHAnsi"/>
          <w:sz w:val="22"/>
          <w:szCs w:val="22"/>
        </w:rPr>
        <w:t>.</w:t>
      </w:r>
    </w:p>
    <w:p w14:paraId="7F7B951A" w14:textId="77777777" w:rsidR="003473B3" w:rsidRDefault="003473B3" w:rsidP="003473B3">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bookmarkStart w:id="1" w:name="_Hlk482358275"/>
      <w:r w:rsidRPr="00AB6519">
        <w:rPr>
          <w:rFonts w:asciiTheme="minorHAnsi" w:hAnsiTheme="minorHAnsi" w:cstheme="minorHAnsi"/>
          <w:sz w:val="22"/>
          <w:szCs w:val="22"/>
        </w:rPr>
        <w:t xml:space="preserve">Collected and analyzed data leading to published findings. </w:t>
      </w:r>
    </w:p>
    <w:p w14:paraId="4313F15E" w14:textId="77777777" w:rsidR="003473B3" w:rsidRDefault="003473B3" w:rsidP="003473B3">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Pr>
          <w:rFonts w:asciiTheme="minorHAnsi" w:hAnsiTheme="minorHAnsi" w:cstheme="minorHAnsi"/>
          <w:sz w:val="22"/>
          <w:szCs w:val="22"/>
        </w:rPr>
        <w:t>D</w:t>
      </w:r>
      <w:r w:rsidRPr="00AB6519">
        <w:rPr>
          <w:rFonts w:asciiTheme="minorHAnsi" w:hAnsiTheme="minorHAnsi" w:cstheme="minorHAnsi"/>
          <w:sz w:val="22"/>
          <w:szCs w:val="22"/>
        </w:rPr>
        <w:t xml:space="preserve">esigned and implemented </w:t>
      </w:r>
      <w:r>
        <w:rPr>
          <w:rFonts w:asciiTheme="minorHAnsi" w:hAnsiTheme="minorHAnsi" w:cstheme="minorHAnsi"/>
          <w:sz w:val="22"/>
          <w:szCs w:val="22"/>
        </w:rPr>
        <w:t xml:space="preserve">programs </w:t>
      </w:r>
      <w:r w:rsidRPr="00AB6519">
        <w:rPr>
          <w:rFonts w:asciiTheme="minorHAnsi" w:hAnsiTheme="minorHAnsi" w:cstheme="minorHAnsi"/>
          <w:sz w:val="22"/>
          <w:szCs w:val="22"/>
        </w:rPr>
        <w:t>to ai</w:t>
      </w:r>
      <w:r>
        <w:rPr>
          <w:rFonts w:asciiTheme="minorHAnsi" w:hAnsiTheme="minorHAnsi" w:cstheme="minorHAnsi"/>
          <w:sz w:val="22"/>
          <w:szCs w:val="22"/>
        </w:rPr>
        <w:t>d data collection and analysis.</w:t>
      </w:r>
    </w:p>
    <w:p w14:paraId="6F1F84C7" w14:textId="77777777" w:rsidR="003473B3" w:rsidRDefault="003473B3" w:rsidP="003473B3">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Implemented a fully mobile data analysis rack system</w:t>
      </w:r>
      <w:r>
        <w:rPr>
          <w:rFonts w:asciiTheme="minorHAnsi" w:hAnsiTheme="minorHAnsi" w:cstheme="minorHAnsi"/>
          <w:sz w:val="22"/>
          <w:szCs w:val="22"/>
        </w:rPr>
        <w:t>.</w:t>
      </w:r>
    </w:p>
    <w:p w14:paraId="2735BA22" w14:textId="77777777" w:rsidR="003473B3" w:rsidRPr="00B62CB9" w:rsidRDefault="003473B3" w:rsidP="00B62CB9">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Full-time position while full-time student.</w:t>
      </w:r>
    </w:p>
    <w:bookmarkEnd w:id="1"/>
    <w:p w14:paraId="53327D4C" w14:textId="77777777" w:rsidR="003473B3" w:rsidRPr="00AB6519" w:rsidRDefault="005765D0" w:rsidP="003473B3">
      <w:pPr>
        <w:pStyle w:val="NormalWeb"/>
        <w:tabs>
          <w:tab w:val="right" w:pos="9360"/>
        </w:tabs>
        <w:spacing w:before="0" w:beforeAutospacing="0" w:after="120" w:afterAutospacing="0"/>
        <w:contextualSpacing/>
        <w:rPr>
          <w:rFonts w:asciiTheme="minorHAnsi" w:hAnsiTheme="minorHAnsi" w:cstheme="minorHAnsi"/>
          <w:sz w:val="22"/>
          <w:szCs w:val="22"/>
        </w:rPr>
      </w:pPr>
      <w:r>
        <w:rPr>
          <w:rFonts w:asciiTheme="minorHAnsi" w:hAnsiTheme="minorHAnsi" w:cstheme="minorHAnsi"/>
          <w:b/>
          <w:sz w:val="22"/>
          <w:szCs w:val="22"/>
        </w:rPr>
        <w:t>Research</w:t>
      </w:r>
      <w:r w:rsidR="00741660">
        <w:rPr>
          <w:rFonts w:asciiTheme="minorHAnsi" w:hAnsiTheme="minorHAnsi" w:cstheme="minorHAnsi"/>
          <w:b/>
          <w:sz w:val="22"/>
          <w:szCs w:val="22"/>
        </w:rPr>
        <w:t xml:space="preserve"> A</w:t>
      </w:r>
      <w:r w:rsidR="003473B3" w:rsidRPr="009E5193">
        <w:rPr>
          <w:rFonts w:asciiTheme="minorHAnsi" w:hAnsiTheme="minorHAnsi" w:cstheme="minorHAnsi"/>
          <w:b/>
          <w:sz w:val="22"/>
          <w:szCs w:val="22"/>
        </w:rPr>
        <w:t>ssistant</w:t>
      </w:r>
      <w:r w:rsidR="003473B3">
        <w:rPr>
          <w:rFonts w:asciiTheme="minorHAnsi" w:hAnsiTheme="minorHAnsi" w:cstheme="minorHAnsi"/>
          <w:sz w:val="22"/>
          <w:szCs w:val="22"/>
        </w:rPr>
        <w:t xml:space="preserve">, </w:t>
      </w:r>
      <w:r w:rsidR="003473B3" w:rsidRPr="00AB6519">
        <w:rPr>
          <w:rFonts w:asciiTheme="minorHAnsi" w:hAnsiTheme="minorHAnsi" w:cstheme="minorHAnsi"/>
          <w:sz w:val="22"/>
          <w:szCs w:val="22"/>
        </w:rPr>
        <w:t xml:space="preserve">Dr. James </w:t>
      </w:r>
      <w:r w:rsidR="003473B3">
        <w:rPr>
          <w:rFonts w:asciiTheme="minorHAnsi" w:hAnsiTheme="minorHAnsi" w:cstheme="minorHAnsi"/>
          <w:sz w:val="22"/>
          <w:szCs w:val="22"/>
        </w:rPr>
        <w:t xml:space="preserve">R. </w:t>
      </w:r>
      <w:r w:rsidR="003473B3" w:rsidRPr="00AB6519">
        <w:rPr>
          <w:rFonts w:asciiTheme="minorHAnsi" w:hAnsiTheme="minorHAnsi" w:cstheme="minorHAnsi"/>
          <w:sz w:val="22"/>
          <w:szCs w:val="22"/>
        </w:rPr>
        <w:t>Wilson Lab</w:t>
      </w:r>
      <w:r w:rsidR="003473B3">
        <w:rPr>
          <w:rFonts w:asciiTheme="minorHAnsi" w:hAnsiTheme="minorHAnsi" w:cstheme="minorHAnsi"/>
          <w:sz w:val="22"/>
          <w:szCs w:val="22"/>
        </w:rPr>
        <w:tab/>
        <w:t>1997</w:t>
      </w:r>
      <w:r w:rsidR="004C698A">
        <w:rPr>
          <w:rFonts w:asciiTheme="minorHAnsi" w:hAnsiTheme="minorHAnsi" w:cstheme="minorHAnsi"/>
          <w:sz w:val="22"/>
          <w:szCs w:val="22"/>
        </w:rPr>
        <w:t xml:space="preserve"> </w:t>
      </w:r>
      <w:r w:rsidR="003473B3">
        <w:rPr>
          <w:rFonts w:asciiTheme="minorHAnsi" w:hAnsiTheme="minorHAnsi" w:cstheme="minorHAnsi"/>
          <w:sz w:val="22"/>
          <w:szCs w:val="22"/>
        </w:rPr>
        <w:t>-</w:t>
      </w:r>
      <w:r w:rsidR="004C698A">
        <w:rPr>
          <w:rFonts w:asciiTheme="minorHAnsi" w:hAnsiTheme="minorHAnsi" w:cstheme="minorHAnsi"/>
          <w:sz w:val="22"/>
          <w:szCs w:val="22"/>
        </w:rPr>
        <w:t xml:space="preserve"> </w:t>
      </w:r>
      <w:r w:rsidR="003473B3">
        <w:rPr>
          <w:rFonts w:asciiTheme="minorHAnsi" w:hAnsiTheme="minorHAnsi" w:cstheme="minorHAnsi"/>
          <w:sz w:val="22"/>
          <w:szCs w:val="22"/>
        </w:rPr>
        <w:t>1998</w:t>
      </w:r>
    </w:p>
    <w:p w14:paraId="52FDA95F" w14:textId="77777777" w:rsidR="003473B3" w:rsidRDefault="003473B3" w:rsidP="003473B3">
      <w:pPr>
        <w:pStyle w:val="NormalWeb"/>
        <w:tabs>
          <w:tab w:val="right" w:pos="9360"/>
        </w:tabs>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Yerkes Regional Primate Research Center</w:t>
      </w:r>
      <w:r w:rsidR="005765D0">
        <w:rPr>
          <w:rFonts w:asciiTheme="minorHAnsi" w:hAnsiTheme="minorHAnsi" w:cstheme="minorHAnsi"/>
          <w:sz w:val="22"/>
          <w:szCs w:val="22"/>
        </w:rPr>
        <w:t xml:space="preserve"> - Visual Science Department</w:t>
      </w:r>
      <w:r>
        <w:rPr>
          <w:rFonts w:asciiTheme="minorHAnsi" w:hAnsiTheme="minorHAnsi" w:cstheme="minorHAnsi"/>
          <w:sz w:val="22"/>
          <w:szCs w:val="22"/>
        </w:rPr>
        <w:tab/>
        <w:t>Atlanta, GA</w:t>
      </w:r>
    </w:p>
    <w:p w14:paraId="68577667" w14:textId="77777777" w:rsidR="003473B3" w:rsidRDefault="003473B3" w:rsidP="003473B3">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 xml:space="preserve">Trained rhesus macaques </w:t>
      </w:r>
      <w:r>
        <w:rPr>
          <w:rFonts w:asciiTheme="minorHAnsi" w:hAnsiTheme="minorHAnsi" w:cstheme="minorHAnsi"/>
          <w:sz w:val="22"/>
          <w:szCs w:val="22"/>
        </w:rPr>
        <w:t>on visual pursuit and fixation tasks.</w:t>
      </w:r>
    </w:p>
    <w:p w14:paraId="7E6645E6" w14:textId="77777777" w:rsidR="003473B3" w:rsidRDefault="003473B3" w:rsidP="003473B3">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Pr>
          <w:rFonts w:asciiTheme="minorHAnsi" w:hAnsiTheme="minorHAnsi" w:cstheme="minorHAnsi"/>
          <w:sz w:val="22"/>
          <w:szCs w:val="22"/>
        </w:rPr>
        <w:t>Assisted during</w:t>
      </w:r>
      <w:r w:rsidRPr="00AB6519">
        <w:rPr>
          <w:rFonts w:asciiTheme="minorHAnsi" w:hAnsiTheme="minorHAnsi" w:cstheme="minorHAnsi"/>
          <w:sz w:val="22"/>
          <w:szCs w:val="22"/>
        </w:rPr>
        <w:t xml:space="preserve"> lateral geniculate nucleus</w:t>
      </w:r>
      <w:r>
        <w:rPr>
          <w:rFonts w:asciiTheme="minorHAnsi" w:hAnsiTheme="minorHAnsi" w:cstheme="minorHAnsi"/>
          <w:sz w:val="22"/>
          <w:szCs w:val="22"/>
        </w:rPr>
        <w:t xml:space="preserve"> </w:t>
      </w:r>
      <w:r w:rsidRPr="00AB6519">
        <w:rPr>
          <w:rFonts w:asciiTheme="minorHAnsi" w:hAnsiTheme="minorHAnsi" w:cstheme="minorHAnsi"/>
          <w:sz w:val="22"/>
          <w:szCs w:val="22"/>
        </w:rPr>
        <w:t xml:space="preserve">single </w:t>
      </w:r>
      <w:r w:rsidR="00741660">
        <w:rPr>
          <w:rFonts w:asciiTheme="minorHAnsi" w:hAnsiTheme="minorHAnsi" w:cstheme="minorHAnsi"/>
          <w:sz w:val="22"/>
          <w:szCs w:val="22"/>
        </w:rPr>
        <w:t>neuron</w:t>
      </w:r>
      <w:r w:rsidRPr="009E5193">
        <w:rPr>
          <w:rFonts w:asciiTheme="minorHAnsi" w:hAnsiTheme="minorHAnsi" w:cstheme="minorHAnsi"/>
          <w:sz w:val="22"/>
          <w:szCs w:val="22"/>
        </w:rPr>
        <w:t xml:space="preserve"> </w:t>
      </w:r>
      <w:r>
        <w:rPr>
          <w:rFonts w:asciiTheme="minorHAnsi" w:hAnsiTheme="minorHAnsi" w:cstheme="minorHAnsi"/>
          <w:sz w:val="22"/>
          <w:szCs w:val="22"/>
        </w:rPr>
        <w:t>recordings.</w:t>
      </w:r>
    </w:p>
    <w:p w14:paraId="34948BC1" w14:textId="77777777" w:rsidR="003473B3" w:rsidRPr="00B62CB9" w:rsidRDefault="003473B3" w:rsidP="00B62CB9">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r>
        <w:rPr>
          <w:rFonts w:asciiTheme="minorHAnsi" w:hAnsiTheme="minorHAnsi" w:cstheme="minorHAnsi"/>
          <w:sz w:val="22"/>
          <w:szCs w:val="22"/>
        </w:rPr>
        <w:t>Configured and</w:t>
      </w:r>
      <w:r w:rsidRPr="00AB6519">
        <w:rPr>
          <w:rFonts w:asciiTheme="minorHAnsi" w:hAnsiTheme="minorHAnsi" w:cstheme="minorHAnsi"/>
          <w:sz w:val="22"/>
          <w:szCs w:val="22"/>
        </w:rPr>
        <w:t xml:space="preserve"> implemented</w:t>
      </w:r>
      <w:r>
        <w:rPr>
          <w:rFonts w:asciiTheme="minorHAnsi" w:hAnsiTheme="minorHAnsi" w:cstheme="minorHAnsi"/>
          <w:sz w:val="22"/>
          <w:szCs w:val="22"/>
        </w:rPr>
        <w:t xml:space="preserve"> experiment tasks</w:t>
      </w:r>
      <w:r w:rsidRPr="00AB6519">
        <w:rPr>
          <w:rFonts w:asciiTheme="minorHAnsi" w:hAnsiTheme="minorHAnsi" w:cstheme="minorHAnsi"/>
          <w:sz w:val="22"/>
          <w:szCs w:val="22"/>
        </w:rPr>
        <w:t xml:space="preserve"> and an</w:t>
      </w:r>
      <w:r>
        <w:rPr>
          <w:rFonts w:asciiTheme="minorHAnsi" w:hAnsiTheme="minorHAnsi" w:cstheme="minorHAnsi"/>
          <w:sz w:val="22"/>
          <w:szCs w:val="22"/>
        </w:rPr>
        <w:t>alyzed data.</w:t>
      </w:r>
    </w:p>
    <w:p w14:paraId="41C2470D" w14:textId="77777777" w:rsidR="003473B3" w:rsidRPr="00AB6519" w:rsidRDefault="003473B3" w:rsidP="003473B3">
      <w:pPr>
        <w:pStyle w:val="NormalWeb"/>
        <w:tabs>
          <w:tab w:val="right" w:pos="9360"/>
        </w:tabs>
        <w:spacing w:before="0" w:beforeAutospacing="0" w:after="120" w:afterAutospacing="0"/>
        <w:contextualSpacing/>
        <w:rPr>
          <w:rFonts w:asciiTheme="minorHAnsi" w:hAnsiTheme="minorHAnsi" w:cstheme="minorHAnsi"/>
          <w:sz w:val="22"/>
          <w:szCs w:val="22"/>
        </w:rPr>
      </w:pPr>
      <w:r w:rsidRPr="009E5193">
        <w:rPr>
          <w:rFonts w:asciiTheme="minorHAnsi" w:hAnsiTheme="minorHAnsi" w:cstheme="minorHAnsi"/>
          <w:b/>
          <w:sz w:val="22"/>
          <w:szCs w:val="22"/>
        </w:rPr>
        <w:t>Programmer</w:t>
      </w:r>
      <w:r w:rsidRPr="00AB6519">
        <w:rPr>
          <w:rFonts w:asciiTheme="minorHAnsi" w:hAnsiTheme="minorHAnsi" w:cstheme="minorHAnsi"/>
          <w:sz w:val="22"/>
          <w:szCs w:val="22"/>
        </w:rPr>
        <w:t xml:space="preserve">, Dr. Darryl </w:t>
      </w:r>
      <w:r>
        <w:rPr>
          <w:rFonts w:asciiTheme="minorHAnsi" w:hAnsiTheme="minorHAnsi" w:cstheme="minorHAnsi"/>
          <w:sz w:val="22"/>
          <w:szCs w:val="22"/>
        </w:rPr>
        <w:t xml:space="preserve">B. </w:t>
      </w:r>
      <w:r w:rsidRPr="00AB6519">
        <w:rPr>
          <w:rFonts w:asciiTheme="minorHAnsi" w:hAnsiTheme="minorHAnsi" w:cstheme="minorHAnsi"/>
          <w:sz w:val="22"/>
          <w:szCs w:val="22"/>
        </w:rPr>
        <w:t>Neill Lab</w:t>
      </w:r>
      <w:r>
        <w:rPr>
          <w:rFonts w:asciiTheme="minorHAnsi" w:hAnsiTheme="minorHAnsi" w:cstheme="minorHAnsi"/>
          <w:sz w:val="22"/>
          <w:szCs w:val="22"/>
        </w:rPr>
        <w:tab/>
        <w:t>1999</w:t>
      </w:r>
    </w:p>
    <w:p w14:paraId="552C92B1" w14:textId="77777777" w:rsidR="003473B3" w:rsidRDefault="003473B3" w:rsidP="003473B3">
      <w:pPr>
        <w:pStyle w:val="NormalWeb"/>
        <w:tabs>
          <w:tab w:val="right" w:pos="9360"/>
        </w:tabs>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Emory University - Department of Psychology</w:t>
      </w:r>
      <w:r>
        <w:rPr>
          <w:rFonts w:asciiTheme="minorHAnsi" w:hAnsiTheme="minorHAnsi" w:cstheme="minorHAnsi"/>
          <w:sz w:val="22"/>
          <w:szCs w:val="22"/>
        </w:rPr>
        <w:tab/>
      </w:r>
      <w:r w:rsidRPr="00AB6519">
        <w:rPr>
          <w:rFonts w:asciiTheme="minorHAnsi" w:hAnsiTheme="minorHAnsi" w:cstheme="minorHAnsi"/>
          <w:sz w:val="22"/>
          <w:szCs w:val="22"/>
        </w:rPr>
        <w:t>Atlanta, GA</w:t>
      </w:r>
    </w:p>
    <w:p w14:paraId="2A046964" w14:textId="77777777" w:rsidR="003473B3" w:rsidRPr="00B62CB9" w:rsidRDefault="003473B3" w:rsidP="00B62CB9">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Pr>
          <w:rFonts w:asciiTheme="minorHAnsi" w:hAnsiTheme="minorHAnsi" w:cstheme="minorHAnsi"/>
          <w:sz w:val="22"/>
          <w:szCs w:val="22"/>
        </w:rPr>
        <w:t xml:space="preserve">Designed </w:t>
      </w:r>
      <w:r w:rsidRPr="00AB6519">
        <w:rPr>
          <w:rFonts w:asciiTheme="minorHAnsi" w:hAnsiTheme="minorHAnsi" w:cstheme="minorHAnsi"/>
          <w:sz w:val="22"/>
          <w:szCs w:val="22"/>
        </w:rPr>
        <w:t xml:space="preserve">and implemented software </w:t>
      </w:r>
      <w:r>
        <w:rPr>
          <w:rFonts w:asciiTheme="minorHAnsi" w:hAnsiTheme="minorHAnsi" w:cstheme="minorHAnsi"/>
          <w:sz w:val="22"/>
          <w:szCs w:val="22"/>
        </w:rPr>
        <w:t>to measure</w:t>
      </w:r>
      <w:r w:rsidRPr="00AB6519">
        <w:rPr>
          <w:rFonts w:asciiTheme="minorHAnsi" w:hAnsiTheme="minorHAnsi" w:cstheme="minorHAnsi"/>
          <w:sz w:val="22"/>
          <w:szCs w:val="22"/>
        </w:rPr>
        <w:t xml:space="preserve"> research variables </w:t>
      </w:r>
      <w:r>
        <w:rPr>
          <w:rFonts w:asciiTheme="minorHAnsi" w:hAnsiTheme="minorHAnsi" w:cstheme="minorHAnsi"/>
          <w:sz w:val="22"/>
          <w:szCs w:val="22"/>
        </w:rPr>
        <w:t xml:space="preserve">during </w:t>
      </w:r>
      <w:r w:rsidRPr="00AB6519">
        <w:rPr>
          <w:rFonts w:asciiTheme="minorHAnsi" w:hAnsiTheme="minorHAnsi" w:cstheme="minorHAnsi"/>
          <w:sz w:val="22"/>
          <w:szCs w:val="22"/>
        </w:rPr>
        <w:t xml:space="preserve">rat </w:t>
      </w:r>
      <w:r>
        <w:rPr>
          <w:rFonts w:asciiTheme="minorHAnsi" w:hAnsiTheme="minorHAnsi" w:cstheme="minorHAnsi"/>
          <w:sz w:val="22"/>
          <w:szCs w:val="22"/>
        </w:rPr>
        <w:tab/>
      </w:r>
      <w:r w:rsidRPr="00AB6519">
        <w:rPr>
          <w:rFonts w:asciiTheme="minorHAnsi" w:hAnsiTheme="minorHAnsi" w:cstheme="minorHAnsi"/>
          <w:sz w:val="22"/>
          <w:szCs w:val="22"/>
        </w:rPr>
        <w:t>striatum intracranial self-stimulation experiments.</w:t>
      </w:r>
    </w:p>
    <w:p w14:paraId="064BFA0C" w14:textId="77777777" w:rsidR="002B2E7B" w:rsidRPr="00E07823" w:rsidRDefault="002B2E7B" w:rsidP="00634AAB">
      <w:pPr>
        <w:pStyle w:val="NormalWeb"/>
        <w:spacing w:before="84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Pr="00E07823">
        <w:rPr>
          <w:rFonts w:asciiTheme="minorHAnsi" w:hAnsiTheme="minorHAnsi" w:cstheme="minorHAnsi"/>
          <w:b/>
          <w:sz w:val="28"/>
          <w:szCs w:val="22"/>
          <w:u w:val="single" w:color="7F7F7F" w:themeColor="text1" w:themeTint="80"/>
        </w:rPr>
        <w:t>Teaching Experience</w:t>
      </w:r>
      <w:r w:rsidRPr="00947BAC">
        <w:rPr>
          <w:rFonts w:asciiTheme="minorHAnsi" w:hAnsiTheme="minorHAnsi" w:cstheme="minorHAnsi"/>
          <w:b/>
          <w:color w:val="FFFFFF" w:themeColor="background1"/>
          <w:sz w:val="28"/>
          <w:szCs w:val="22"/>
          <w:u w:val="single" w:color="7F7F7F" w:themeColor="text1" w:themeTint="80"/>
        </w:rPr>
        <w:t>____________</w:t>
      </w:r>
    </w:p>
    <w:p w14:paraId="2BC4543C" w14:textId="77777777" w:rsidR="002B2E7B" w:rsidRPr="00AB6519" w:rsidRDefault="002B2E7B" w:rsidP="002B2E7B">
      <w:pPr>
        <w:pStyle w:val="NormalWeb"/>
        <w:tabs>
          <w:tab w:val="right" w:pos="9360"/>
        </w:tabs>
        <w:spacing w:before="0" w:beforeAutospacing="0" w:after="0" w:afterAutospacing="0"/>
        <w:rPr>
          <w:rFonts w:asciiTheme="minorHAnsi" w:hAnsiTheme="minorHAnsi" w:cstheme="minorHAnsi"/>
          <w:sz w:val="22"/>
          <w:szCs w:val="22"/>
        </w:rPr>
      </w:pPr>
      <w:r w:rsidRPr="00501E8E">
        <w:rPr>
          <w:rFonts w:asciiTheme="minorHAnsi" w:hAnsiTheme="minorHAnsi" w:cstheme="minorHAnsi"/>
          <w:b/>
          <w:sz w:val="22"/>
          <w:szCs w:val="22"/>
        </w:rPr>
        <w:t>Teaching Assistant</w:t>
      </w:r>
      <w:r>
        <w:rPr>
          <w:rFonts w:asciiTheme="minorHAnsi" w:hAnsiTheme="minorHAnsi" w:cstheme="minorHAnsi"/>
          <w:sz w:val="22"/>
          <w:szCs w:val="22"/>
        </w:rPr>
        <w:tab/>
      </w:r>
      <w:r w:rsidRPr="00AB6519">
        <w:rPr>
          <w:rFonts w:asciiTheme="minorHAnsi" w:hAnsiTheme="minorHAnsi" w:cstheme="minorHAnsi"/>
          <w:sz w:val="22"/>
          <w:szCs w:val="22"/>
        </w:rPr>
        <w:t>2006</w:t>
      </w:r>
    </w:p>
    <w:p w14:paraId="25E04C47" w14:textId="77777777" w:rsidR="002B2E7B" w:rsidRPr="00AB6519" w:rsidRDefault="002B2E7B" w:rsidP="002B2E7B">
      <w:pPr>
        <w:pStyle w:val="NormalWeb"/>
        <w:tabs>
          <w:tab w:val="right" w:pos="9360"/>
        </w:tabs>
        <w:spacing w:before="0" w:beforeAutospacing="0" w:after="0" w:afterAutospacing="0"/>
        <w:rPr>
          <w:rFonts w:asciiTheme="minorHAnsi" w:hAnsiTheme="minorHAnsi" w:cstheme="minorHAnsi"/>
          <w:sz w:val="22"/>
          <w:szCs w:val="22"/>
        </w:rPr>
      </w:pPr>
      <w:r w:rsidRPr="00AB6519">
        <w:rPr>
          <w:rFonts w:asciiTheme="minorHAnsi" w:hAnsiTheme="minorHAnsi" w:cstheme="minorHAnsi"/>
          <w:sz w:val="22"/>
          <w:szCs w:val="22"/>
        </w:rPr>
        <w:t>Brown University</w:t>
      </w:r>
      <w:r>
        <w:rPr>
          <w:rFonts w:asciiTheme="minorHAnsi" w:hAnsiTheme="minorHAnsi" w:cstheme="minorHAnsi"/>
          <w:sz w:val="22"/>
          <w:szCs w:val="22"/>
        </w:rPr>
        <w:tab/>
      </w:r>
      <w:r w:rsidRPr="00AB6519">
        <w:rPr>
          <w:rFonts w:asciiTheme="minorHAnsi" w:hAnsiTheme="minorHAnsi" w:cstheme="minorHAnsi"/>
          <w:sz w:val="22"/>
          <w:szCs w:val="22"/>
        </w:rPr>
        <w:t>Providence, RI</w:t>
      </w:r>
    </w:p>
    <w:p w14:paraId="28DB0866" w14:textId="77777777" w:rsidR="002B2E7B" w:rsidRPr="00AB6519" w:rsidRDefault="002B2E7B" w:rsidP="002B2E7B">
      <w:pPr>
        <w:pStyle w:val="NormalWeb"/>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lastRenderedPageBreak/>
        <w:t>BN1/NEUR0010: Introduction to Neuroscience</w:t>
      </w:r>
    </w:p>
    <w:p w14:paraId="75DE0B44" w14:textId="77777777" w:rsidR="002B2E7B" w:rsidRPr="00AB6519" w:rsidRDefault="002B2E7B" w:rsidP="002B2E7B">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bookmarkStart w:id="2" w:name="_Hlk482361375"/>
      <w:r w:rsidRPr="00AB6519">
        <w:rPr>
          <w:rFonts w:asciiTheme="minorHAnsi" w:hAnsiTheme="minorHAnsi" w:cstheme="minorHAnsi"/>
          <w:sz w:val="22"/>
          <w:szCs w:val="22"/>
        </w:rPr>
        <w:t>Coordinated 12 undergraduate assistant TAs</w:t>
      </w:r>
      <w:r>
        <w:rPr>
          <w:rFonts w:asciiTheme="minorHAnsi" w:hAnsiTheme="minorHAnsi" w:cstheme="minorHAnsi"/>
          <w:sz w:val="22"/>
          <w:szCs w:val="22"/>
        </w:rPr>
        <w:t xml:space="preserve"> for class of </w:t>
      </w:r>
      <w:r w:rsidRPr="00AB6519">
        <w:rPr>
          <w:rFonts w:asciiTheme="minorHAnsi" w:hAnsiTheme="minorHAnsi" w:cstheme="minorHAnsi"/>
          <w:sz w:val="22"/>
          <w:szCs w:val="22"/>
        </w:rPr>
        <w:t>300</w:t>
      </w:r>
      <w:r>
        <w:rPr>
          <w:rFonts w:asciiTheme="minorHAnsi" w:hAnsiTheme="minorHAnsi" w:cstheme="minorHAnsi"/>
          <w:sz w:val="22"/>
          <w:szCs w:val="22"/>
        </w:rPr>
        <w:t>+</w:t>
      </w:r>
      <w:r w:rsidRPr="00AB6519">
        <w:rPr>
          <w:rFonts w:asciiTheme="minorHAnsi" w:hAnsiTheme="minorHAnsi" w:cstheme="minorHAnsi"/>
          <w:sz w:val="22"/>
          <w:szCs w:val="22"/>
        </w:rPr>
        <w:t xml:space="preserve"> students.</w:t>
      </w:r>
    </w:p>
    <w:p w14:paraId="62632437" w14:textId="77777777" w:rsidR="002B2E7B" w:rsidRPr="00AB6519" w:rsidRDefault="002B2E7B" w:rsidP="002B2E7B">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Pr>
          <w:rFonts w:asciiTheme="minorHAnsi" w:hAnsiTheme="minorHAnsi" w:cstheme="minorHAnsi"/>
          <w:sz w:val="22"/>
          <w:szCs w:val="22"/>
        </w:rPr>
        <w:t xml:space="preserve">Led two-hour-long </w:t>
      </w:r>
      <w:r w:rsidRPr="00AB6519">
        <w:rPr>
          <w:rFonts w:asciiTheme="minorHAnsi" w:hAnsiTheme="minorHAnsi" w:cstheme="minorHAnsi"/>
          <w:sz w:val="22"/>
          <w:szCs w:val="22"/>
        </w:rPr>
        <w:t>weekly review sessions for groups of 20-50 students.</w:t>
      </w:r>
    </w:p>
    <w:p w14:paraId="10713D35" w14:textId="77777777" w:rsidR="002B2E7B" w:rsidRPr="00C52653" w:rsidRDefault="002B2E7B" w:rsidP="002B2E7B">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Held regular office hours for tutoring and large pre-exam review sessions.</w:t>
      </w:r>
    </w:p>
    <w:bookmarkEnd w:id="2"/>
    <w:p w14:paraId="6345CAF5" w14:textId="77777777" w:rsidR="002B2E7B" w:rsidRPr="00310614" w:rsidRDefault="002B2E7B" w:rsidP="002B2E7B">
      <w:pPr>
        <w:pStyle w:val="NormalWeb"/>
        <w:tabs>
          <w:tab w:val="right" w:pos="9360"/>
        </w:tabs>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Technology Tutor</w:t>
      </w:r>
      <w:r w:rsidRPr="00251A24">
        <w:rPr>
          <w:rFonts w:asciiTheme="minorHAnsi" w:hAnsiTheme="minorHAnsi" w:cstheme="minorHAnsi"/>
          <w:sz w:val="22"/>
          <w:szCs w:val="22"/>
        </w:rPr>
        <w:tab/>
        <w:t>2003</w:t>
      </w:r>
      <w:r w:rsidR="004C698A">
        <w:rPr>
          <w:rFonts w:asciiTheme="minorHAnsi" w:hAnsiTheme="minorHAnsi" w:cstheme="minorHAnsi"/>
          <w:sz w:val="22"/>
          <w:szCs w:val="22"/>
        </w:rPr>
        <w:t xml:space="preserve"> </w:t>
      </w:r>
      <w:r w:rsidRPr="00251A24">
        <w:rPr>
          <w:rFonts w:asciiTheme="minorHAnsi" w:hAnsiTheme="minorHAnsi" w:cstheme="minorHAnsi"/>
          <w:sz w:val="22"/>
          <w:szCs w:val="22"/>
        </w:rPr>
        <w:t>-</w:t>
      </w:r>
      <w:r w:rsidR="004C698A">
        <w:rPr>
          <w:rFonts w:asciiTheme="minorHAnsi" w:hAnsiTheme="minorHAnsi" w:cstheme="minorHAnsi"/>
          <w:sz w:val="22"/>
          <w:szCs w:val="22"/>
        </w:rPr>
        <w:t xml:space="preserve"> </w:t>
      </w:r>
      <w:r w:rsidRPr="00251A24">
        <w:rPr>
          <w:rFonts w:asciiTheme="minorHAnsi" w:hAnsiTheme="minorHAnsi" w:cstheme="minorHAnsi"/>
          <w:sz w:val="22"/>
          <w:szCs w:val="22"/>
        </w:rPr>
        <w:t>2005</w:t>
      </w:r>
    </w:p>
    <w:p w14:paraId="0787F565" w14:textId="77777777" w:rsidR="002B2E7B" w:rsidRPr="00AB6519" w:rsidRDefault="002B2E7B" w:rsidP="002B2E7B">
      <w:pPr>
        <w:pStyle w:val="NormalWeb"/>
        <w:tabs>
          <w:tab w:val="right" w:pos="9360"/>
        </w:tabs>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Abbott Laboratories</w:t>
      </w:r>
      <w:r w:rsidRPr="00AB6519">
        <w:rPr>
          <w:rFonts w:asciiTheme="minorHAnsi" w:hAnsiTheme="minorHAnsi" w:cstheme="minorHAnsi"/>
          <w:sz w:val="22"/>
          <w:szCs w:val="22"/>
        </w:rPr>
        <w:tab/>
      </w:r>
      <w:r>
        <w:rPr>
          <w:rFonts w:asciiTheme="minorHAnsi" w:hAnsiTheme="minorHAnsi" w:cstheme="minorHAnsi"/>
          <w:sz w:val="22"/>
          <w:szCs w:val="22"/>
        </w:rPr>
        <w:t>Chicago, IL</w:t>
      </w:r>
    </w:p>
    <w:p w14:paraId="05DDD5BF" w14:textId="77777777" w:rsidR="002B2E7B" w:rsidRPr="00B62CB9" w:rsidRDefault="002B2E7B" w:rsidP="00634AAB">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Pr>
          <w:rFonts w:asciiTheme="minorHAnsi" w:hAnsiTheme="minorHAnsi" w:cstheme="minorHAnsi"/>
          <w:sz w:val="22"/>
          <w:szCs w:val="22"/>
        </w:rPr>
        <w:t>Trained and tutored district counterparts on company technology initiatives.</w:t>
      </w:r>
    </w:p>
    <w:p w14:paraId="2A5DC0C0" w14:textId="77777777" w:rsidR="008229B9" w:rsidRPr="00E07823" w:rsidRDefault="00E07823" w:rsidP="00634AAB">
      <w:pPr>
        <w:pStyle w:val="NormalWeb"/>
        <w:spacing w:before="84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008229B9" w:rsidRPr="00E07823">
        <w:rPr>
          <w:rFonts w:asciiTheme="minorHAnsi" w:hAnsiTheme="minorHAnsi" w:cstheme="minorHAnsi"/>
          <w:b/>
          <w:sz w:val="28"/>
          <w:szCs w:val="22"/>
          <w:u w:val="single" w:color="7F7F7F" w:themeColor="text1" w:themeTint="80"/>
        </w:rPr>
        <w:t>Organizational Experience</w:t>
      </w:r>
      <w:r w:rsidRPr="00947BAC">
        <w:rPr>
          <w:rFonts w:asciiTheme="minorHAnsi" w:hAnsiTheme="minorHAnsi" w:cstheme="minorHAnsi"/>
          <w:b/>
          <w:color w:val="FFFFFF" w:themeColor="background1"/>
          <w:sz w:val="28"/>
          <w:szCs w:val="22"/>
          <w:u w:val="single" w:color="7F7F7F" w:themeColor="text1" w:themeTint="80"/>
        </w:rPr>
        <w:t>____________</w:t>
      </w:r>
    </w:p>
    <w:p w14:paraId="69B860B6" w14:textId="77777777" w:rsidR="00BA0A2D" w:rsidRDefault="008229B9" w:rsidP="00062C4C">
      <w:pPr>
        <w:pStyle w:val="NormalWeb"/>
        <w:tabs>
          <w:tab w:val="right" w:pos="9360"/>
        </w:tabs>
        <w:spacing w:before="0" w:beforeAutospacing="0" w:after="0" w:afterAutospacing="0"/>
        <w:rPr>
          <w:rFonts w:asciiTheme="minorHAnsi" w:hAnsiTheme="minorHAnsi" w:cstheme="minorHAnsi"/>
          <w:sz w:val="22"/>
          <w:szCs w:val="22"/>
        </w:rPr>
      </w:pPr>
      <w:r w:rsidRPr="00310614">
        <w:rPr>
          <w:rFonts w:asciiTheme="minorHAnsi" w:hAnsiTheme="minorHAnsi" w:cstheme="minorHAnsi"/>
          <w:b/>
          <w:sz w:val="22"/>
          <w:szCs w:val="22"/>
        </w:rPr>
        <w:t>WIA Task Project Lead</w:t>
      </w:r>
      <w:r w:rsidRPr="00AB6519">
        <w:rPr>
          <w:rFonts w:asciiTheme="minorHAnsi" w:hAnsiTheme="minorHAnsi" w:cstheme="minorHAnsi"/>
          <w:sz w:val="22"/>
          <w:szCs w:val="22"/>
        </w:rPr>
        <w:t xml:space="preserve"> (Thesis project)</w:t>
      </w:r>
      <w:r w:rsidR="00310614">
        <w:rPr>
          <w:rFonts w:asciiTheme="minorHAnsi" w:hAnsiTheme="minorHAnsi" w:cstheme="minorHAnsi"/>
          <w:sz w:val="22"/>
          <w:szCs w:val="22"/>
        </w:rPr>
        <w:tab/>
      </w:r>
      <w:r w:rsidRPr="00AB6519">
        <w:rPr>
          <w:rFonts w:asciiTheme="minorHAnsi" w:hAnsiTheme="minorHAnsi" w:cstheme="minorHAnsi"/>
          <w:sz w:val="22"/>
          <w:szCs w:val="22"/>
        </w:rPr>
        <w:t>2007</w:t>
      </w:r>
      <w:r w:rsidR="004C698A">
        <w:rPr>
          <w:rFonts w:asciiTheme="minorHAnsi" w:hAnsiTheme="minorHAnsi" w:cstheme="minorHAnsi"/>
          <w:sz w:val="22"/>
          <w:szCs w:val="22"/>
        </w:rPr>
        <w:t xml:space="preserve"> </w:t>
      </w:r>
      <w:r w:rsidRPr="00AB6519">
        <w:rPr>
          <w:rFonts w:asciiTheme="minorHAnsi" w:hAnsiTheme="minorHAnsi" w:cstheme="minorHAnsi"/>
          <w:sz w:val="22"/>
          <w:szCs w:val="22"/>
        </w:rPr>
        <w:t>-</w:t>
      </w:r>
      <w:r w:rsidR="004C698A">
        <w:rPr>
          <w:rFonts w:asciiTheme="minorHAnsi" w:hAnsiTheme="minorHAnsi" w:cstheme="minorHAnsi"/>
          <w:sz w:val="22"/>
          <w:szCs w:val="22"/>
        </w:rPr>
        <w:t xml:space="preserve"> </w:t>
      </w:r>
      <w:r w:rsidRPr="00AB6519">
        <w:rPr>
          <w:rFonts w:asciiTheme="minorHAnsi" w:hAnsiTheme="minorHAnsi" w:cstheme="minorHAnsi"/>
          <w:sz w:val="22"/>
          <w:szCs w:val="22"/>
        </w:rPr>
        <w:t>2016</w:t>
      </w:r>
    </w:p>
    <w:p w14:paraId="61631396" w14:textId="77777777" w:rsidR="00634AAB" w:rsidRDefault="00062C4C" w:rsidP="00634AAB">
      <w:pPr>
        <w:pStyle w:val="NormalWeb"/>
        <w:tabs>
          <w:tab w:val="right" w:pos="9360"/>
        </w:tabs>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Brown University</w:t>
      </w:r>
      <w:r>
        <w:rPr>
          <w:rFonts w:asciiTheme="minorHAnsi" w:hAnsiTheme="minorHAnsi" w:cstheme="minorHAnsi"/>
          <w:sz w:val="22"/>
          <w:szCs w:val="22"/>
        </w:rPr>
        <w:tab/>
      </w:r>
      <w:r w:rsidRPr="00AB6519">
        <w:rPr>
          <w:rFonts w:asciiTheme="minorHAnsi" w:hAnsiTheme="minorHAnsi" w:cstheme="minorHAnsi"/>
          <w:sz w:val="22"/>
          <w:szCs w:val="22"/>
        </w:rPr>
        <w:t>Providence, RI</w:t>
      </w:r>
    </w:p>
    <w:p w14:paraId="30F349CB" w14:textId="77777777" w:rsidR="008229B9" w:rsidRPr="00AB6519" w:rsidRDefault="008229B9" w:rsidP="00634AAB">
      <w:pPr>
        <w:pStyle w:val="NormalWeb"/>
        <w:numPr>
          <w:ilvl w:val="0"/>
          <w:numId w:val="1"/>
        </w:numPr>
        <w:tabs>
          <w:tab w:val="left" w:pos="900"/>
        </w:tabs>
        <w:spacing w:before="0" w:beforeAutospacing="0" w:after="6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Coordinated programming, data analysis, and exp</w:t>
      </w:r>
      <w:r w:rsidR="00495AB6">
        <w:rPr>
          <w:rFonts w:asciiTheme="minorHAnsi" w:hAnsiTheme="minorHAnsi" w:cstheme="minorHAnsi"/>
          <w:sz w:val="22"/>
          <w:szCs w:val="22"/>
        </w:rPr>
        <w:t xml:space="preserve">erimental protocol for a </w:t>
      </w:r>
      <w:r w:rsidR="00495AB6">
        <w:rPr>
          <w:rFonts w:asciiTheme="minorHAnsi" w:hAnsiTheme="minorHAnsi" w:cstheme="minorHAnsi"/>
          <w:sz w:val="22"/>
          <w:szCs w:val="22"/>
        </w:rPr>
        <w:tab/>
      </w:r>
      <w:r w:rsidRPr="00AB6519">
        <w:rPr>
          <w:rFonts w:asciiTheme="minorHAnsi" w:hAnsiTheme="minorHAnsi" w:cstheme="minorHAnsi"/>
          <w:sz w:val="22"/>
          <w:szCs w:val="22"/>
        </w:rPr>
        <w:t xml:space="preserve">subset of </w:t>
      </w:r>
      <w:r w:rsidR="00BA0A2D" w:rsidRPr="00AB6519">
        <w:rPr>
          <w:rFonts w:asciiTheme="minorHAnsi" w:hAnsiTheme="minorHAnsi" w:cstheme="minorHAnsi"/>
          <w:sz w:val="22"/>
          <w:szCs w:val="22"/>
        </w:rPr>
        <w:t xml:space="preserve">researchers within </w:t>
      </w:r>
      <w:r w:rsidRPr="00AB6519">
        <w:rPr>
          <w:rFonts w:asciiTheme="minorHAnsi" w:hAnsiTheme="minorHAnsi" w:cstheme="minorHAnsi"/>
          <w:sz w:val="22"/>
          <w:szCs w:val="22"/>
        </w:rPr>
        <w:t>the BrainGate project.</w:t>
      </w:r>
    </w:p>
    <w:p w14:paraId="0062C498" w14:textId="77777777" w:rsidR="008229B9" w:rsidRPr="00AB6519" w:rsidRDefault="008229B9" w:rsidP="00251A24">
      <w:pPr>
        <w:pStyle w:val="NormalWeb"/>
        <w:numPr>
          <w:ilvl w:val="0"/>
          <w:numId w:val="1"/>
        </w:numPr>
        <w:tabs>
          <w:tab w:val="left" w:pos="900"/>
        </w:tabs>
        <w:spacing w:before="0" w:beforeAutospacing="0" w:after="6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 xml:space="preserve">Designed </w:t>
      </w:r>
      <w:r w:rsidR="00BA0A2D" w:rsidRPr="00AB6519">
        <w:rPr>
          <w:rFonts w:asciiTheme="minorHAnsi" w:hAnsiTheme="minorHAnsi" w:cstheme="minorHAnsi"/>
          <w:sz w:val="22"/>
          <w:szCs w:val="22"/>
        </w:rPr>
        <w:t xml:space="preserve">behavioral </w:t>
      </w:r>
      <w:r w:rsidRPr="00AB6519">
        <w:rPr>
          <w:rFonts w:asciiTheme="minorHAnsi" w:hAnsiTheme="minorHAnsi" w:cstheme="minorHAnsi"/>
          <w:sz w:val="22"/>
          <w:szCs w:val="22"/>
        </w:rPr>
        <w:t xml:space="preserve">task technical requirements </w:t>
      </w:r>
      <w:r w:rsidR="00BA0A2D" w:rsidRPr="00AB6519">
        <w:rPr>
          <w:rFonts w:asciiTheme="minorHAnsi" w:hAnsiTheme="minorHAnsi" w:cstheme="minorHAnsi"/>
          <w:sz w:val="22"/>
          <w:szCs w:val="22"/>
        </w:rPr>
        <w:t xml:space="preserve">and line of scientific </w:t>
      </w:r>
      <w:r w:rsidR="00495AB6">
        <w:rPr>
          <w:rFonts w:asciiTheme="minorHAnsi" w:hAnsiTheme="minorHAnsi" w:cstheme="minorHAnsi"/>
          <w:sz w:val="22"/>
          <w:szCs w:val="22"/>
        </w:rPr>
        <w:tab/>
      </w:r>
      <w:r w:rsidR="00BA0A2D" w:rsidRPr="00AB6519">
        <w:rPr>
          <w:rFonts w:asciiTheme="minorHAnsi" w:hAnsiTheme="minorHAnsi" w:cstheme="minorHAnsi"/>
          <w:sz w:val="22"/>
          <w:szCs w:val="22"/>
        </w:rPr>
        <w:t>questioning to compensate for two major BrainGate transitions.</w:t>
      </w:r>
      <w:r w:rsidR="00A528FD" w:rsidRPr="00AB6519">
        <w:rPr>
          <w:rFonts w:asciiTheme="minorHAnsi" w:hAnsiTheme="minorHAnsi" w:cstheme="minorHAnsi"/>
          <w:sz w:val="22"/>
          <w:szCs w:val="22"/>
        </w:rPr>
        <w:t xml:space="preserve"> This </w:t>
      </w:r>
      <w:r w:rsidR="00495AB6">
        <w:rPr>
          <w:rFonts w:asciiTheme="minorHAnsi" w:hAnsiTheme="minorHAnsi" w:cstheme="minorHAnsi"/>
          <w:sz w:val="22"/>
          <w:szCs w:val="22"/>
        </w:rPr>
        <w:tab/>
      </w:r>
      <w:r w:rsidR="0094187F">
        <w:rPr>
          <w:rFonts w:asciiTheme="minorHAnsi" w:hAnsiTheme="minorHAnsi" w:cstheme="minorHAnsi"/>
          <w:sz w:val="22"/>
          <w:szCs w:val="22"/>
        </w:rPr>
        <w:t>parallel,</w:t>
      </w:r>
      <w:r w:rsidR="00A528FD" w:rsidRPr="00AB6519">
        <w:rPr>
          <w:rFonts w:asciiTheme="minorHAnsi" w:hAnsiTheme="minorHAnsi" w:cstheme="minorHAnsi"/>
          <w:sz w:val="22"/>
          <w:szCs w:val="22"/>
        </w:rPr>
        <w:t xml:space="preserve"> independent implementation allowed </w:t>
      </w:r>
      <w:r w:rsidR="0094187F">
        <w:rPr>
          <w:rFonts w:asciiTheme="minorHAnsi" w:hAnsiTheme="minorHAnsi" w:cstheme="minorHAnsi"/>
          <w:sz w:val="22"/>
          <w:szCs w:val="22"/>
        </w:rPr>
        <w:t xml:space="preserve">thesis work to </w:t>
      </w:r>
      <w:r w:rsidR="007A2A88">
        <w:rPr>
          <w:rFonts w:asciiTheme="minorHAnsi" w:hAnsiTheme="minorHAnsi" w:cstheme="minorHAnsi"/>
          <w:sz w:val="22"/>
          <w:szCs w:val="22"/>
        </w:rPr>
        <w:t xml:space="preserve">progress </w:t>
      </w:r>
      <w:r w:rsidR="007A2A88">
        <w:rPr>
          <w:rFonts w:asciiTheme="minorHAnsi" w:hAnsiTheme="minorHAnsi" w:cstheme="minorHAnsi"/>
          <w:sz w:val="22"/>
          <w:szCs w:val="22"/>
        </w:rPr>
        <w:tab/>
      </w:r>
      <w:r w:rsidR="00F6774E">
        <w:rPr>
          <w:rFonts w:asciiTheme="minorHAnsi" w:hAnsiTheme="minorHAnsi" w:cstheme="minorHAnsi"/>
          <w:sz w:val="22"/>
          <w:szCs w:val="22"/>
        </w:rPr>
        <w:t xml:space="preserve">unaffected by major changes to </w:t>
      </w:r>
      <w:r w:rsidR="00A528FD" w:rsidRPr="00AB6519">
        <w:rPr>
          <w:rFonts w:asciiTheme="minorHAnsi" w:hAnsiTheme="minorHAnsi" w:cstheme="minorHAnsi"/>
          <w:sz w:val="22"/>
          <w:szCs w:val="22"/>
        </w:rPr>
        <w:t>the larger BrainGate project</w:t>
      </w:r>
      <w:r w:rsidR="00F6774E">
        <w:rPr>
          <w:rFonts w:asciiTheme="minorHAnsi" w:hAnsiTheme="minorHAnsi" w:cstheme="minorHAnsi"/>
          <w:sz w:val="22"/>
          <w:szCs w:val="22"/>
        </w:rPr>
        <w:t xml:space="preserve">, </w:t>
      </w:r>
      <w:r w:rsidR="007A2A88">
        <w:rPr>
          <w:rFonts w:asciiTheme="minorHAnsi" w:hAnsiTheme="minorHAnsi" w:cstheme="minorHAnsi"/>
          <w:sz w:val="22"/>
          <w:szCs w:val="22"/>
        </w:rPr>
        <w:t xml:space="preserve">while </w:t>
      </w:r>
      <w:r w:rsidR="007A2A88">
        <w:rPr>
          <w:rFonts w:asciiTheme="minorHAnsi" w:hAnsiTheme="minorHAnsi" w:cstheme="minorHAnsi"/>
          <w:sz w:val="22"/>
          <w:szCs w:val="22"/>
        </w:rPr>
        <w:tab/>
        <w:t xml:space="preserve">acting as an independent </w:t>
      </w:r>
      <w:r w:rsidR="00E42302">
        <w:rPr>
          <w:rFonts w:asciiTheme="minorHAnsi" w:hAnsiTheme="minorHAnsi" w:cstheme="minorHAnsi"/>
          <w:sz w:val="22"/>
          <w:szCs w:val="22"/>
        </w:rPr>
        <w:t xml:space="preserve">data </w:t>
      </w:r>
      <w:r w:rsidR="007A2A88">
        <w:rPr>
          <w:rFonts w:asciiTheme="minorHAnsi" w:hAnsiTheme="minorHAnsi" w:cstheme="minorHAnsi"/>
          <w:sz w:val="22"/>
          <w:szCs w:val="22"/>
        </w:rPr>
        <w:t xml:space="preserve">validation resource for </w:t>
      </w:r>
      <w:r w:rsidR="00A528FD" w:rsidRPr="00AB6519">
        <w:rPr>
          <w:rFonts w:asciiTheme="minorHAnsi" w:hAnsiTheme="minorHAnsi" w:cstheme="minorHAnsi"/>
          <w:sz w:val="22"/>
          <w:szCs w:val="22"/>
        </w:rPr>
        <w:t xml:space="preserve">other subprojects </w:t>
      </w:r>
      <w:r w:rsidR="00E42302">
        <w:rPr>
          <w:rFonts w:asciiTheme="minorHAnsi" w:hAnsiTheme="minorHAnsi" w:cstheme="minorHAnsi"/>
          <w:sz w:val="22"/>
          <w:szCs w:val="22"/>
        </w:rPr>
        <w:tab/>
        <w:t xml:space="preserve">during </w:t>
      </w:r>
      <w:r w:rsidR="00274418">
        <w:rPr>
          <w:rFonts w:asciiTheme="minorHAnsi" w:hAnsiTheme="minorHAnsi" w:cstheme="minorHAnsi"/>
          <w:sz w:val="22"/>
          <w:szCs w:val="22"/>
        </w:rPr>
        <w:t xml:space="preserve">early </w:t>
      </w:r>
      <w:r w:rsidR="007A2A88">
        <w:rPr>
          <w:rFonts w:asciiTheme="minorHAnsi" w:hAnsiTheme="minorHAnsi" w:cstheme="minorHAnsi"/>
          <w:sz w:val="22"/>
          <w:szCs w:val="22"/>
        </w:rPr>
        <w:t>development</w:t>
      </w:r>
      <w:r w:rsidR="00E42302">
        <w:rPr>
          <w:rFonts w:asciiTheme="minorHAnsi" w:hAnsiTheme="minorHAnsi" w:cstheme="minorHAnsi"/>
          <w:sz w:val="22"/>
          <w:szCs w:val="22"/>
        </w:rPr>
        <w:t xml:space="preserve"> </w:t>
      </w:r>
      <w:r w:rsidR="00274418">
        <w:rPr>
          <w:rFonts w:asciiTheme="minorHAnsi" w:hAnsiTheme="minorHAnsi" w:cstheme="minorHAnsi"/>
          <w:sz w:val="22"/>
          <w:szCs w:val="22"/>
        </w:rPr>
        <w:t xml:space="preserve">stages </w:t>
      </w:r>
      <w:r w:rsidR="00E42302">
        <w:rPr>
          <w:rFonts w:asciiTheme="minorHAnsi" w:hAnsiTheme="minorHAnsi" w:cstheme="minorHAnsi"/>
          <w:sz w:val="22"/>
          <w:szCs w:val="22"/>
        </w:rPr>
        <w:t xml:space="preserve">of </w:t>
      </w:r>
      <w:r w:rsidR="00E42302" w:rsidRPr="00AB6519">
        <w:rPr>
          <w:rFonts w:asciiTheme="minorHAnsi" w:hAnsiTheme="minorHAnsi" w:cstheme="minorHAnsi"/>
          <w:sz w:val="22"/>
          <w:szCs w:val="22"/>
        </w:rPr>
        <w:t>the larger system</w:t>
      </w:r>
      <w:r w:rsidR="00A528FD" w:rsidRPr="00AB6519">
        <w:rPr>
          <w:rFonts w:asciiTheme="minorHAnsi" w:hAnsiTheme="minorHAnsi" w:cstheme="minorHAnsi"/>
          <w:sz w:val="22"/>
          <w:szCs w:val="22"/>
        </w:rPr>
        <w:t>.</w:t>
      </w:r>
    </w:p>
    <w:p w14:paraId="681CB882" w14:textId="77777777" w:rsidR="008229B9" w:rsidRPr="00B62CB9" w:rsidRDefault="00A528FD" w:rsidP="00B62CB9">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 xml:space="preserve">Regularly presented findings at lab meetings, project meetings, and visiting </w:t>
      </w:r>
      <w:r w:rsidR="00495AB6">
        <w:rPr>
          <w:rFonts w:asciiTheme="minorHAnsi" w:hAnsiTheme="minorHAnsi" w:cstheme="minorHAnsi"/>
          <w:sz w:val="22"/>
          <w:szCs w:val="22"/>
        </w:rPr>
        <w:tab/>
      </w:r>
      <w:r w:rsidRPr="00AB6519">
        <w:rPr>
          <w:rFonts w:asciiTheme="minorHAnsi" w:hAnsiTheme="minorHAnsi" w:cstheme="minorHAnsi"/>
          <w:sz w:val="22"/>
          <w:szCs w:val="22"/>
        </w:rPr>
        <w:t>researcher sessions.</w:t>
      </w:r>
    </w:p>
    <w:p w14:paraId="30DF4366" w14:textId="77777777" w:rsidR="003E0560" w:rsidRDefault="003E0560" w:rsidP="00310614">
      <w:pPr>
        <w:pStyle w:val="NormalWeb"/>
        <w:tabs>
          <w:tab w:val="right" w:pos="9360"/>
        </w:tabs>
        <w:spacing w:before="0" w:beforeAutospacing="0" w:after="0" w:afterAutospacing="0"/>
        <w:rPr>
          <w:rFonts w:asciiTheme="minorHAnsi" w:hAnsiTheme="minorHAnsi" w:cstheme="minorHAnsi"/>
          <w:sz w:val="22"/>
          <w:szCs w:val="22"/>
        </w:rPr>
      </w:pPr>
      <w:r w:rsidRPr="00310614">
        <w:rPr>
          <w:rFonts w:asciiTheme="minorHAnsi" w:hAnsiTheme="minorHAnsi" w:cstheme="minorHAnsi"/>
          <w:b/>
          <w:sz w:val="22"/>
          <w:szCs w:val="22"/>
        </w:rPr>
        <w:t>Host</w:t>
      </w:r>
      <w:r w:rsidRPr="003E0560">
        <w:rPr>
          <w:rFonts w:asciiTheme="minorHAnsi" w:hAnsiTheme="minorHAnsi" w:cstheme="minorHAnsi"/>
          <w:sz w:val="22"/>
          <w:szCs w:val="22"/>
        </w:rPr>
        <w:t>, “</w:t>
      </w:r>
      <w:r>
        <w:rPr>
          <w:rFonts w:asciiTheme="minorHAnsi" w:hAnsiTheme="minorHAnsi" w:cstheme="minorHAnsi"/>
          <w:sz w:val="22"/>
          <w:szCs w:val="22"/>
        </w:rPr>
        <w:t xml:space="preserve">The Digital Trends </w:t>
      </w:r>
      <w:r w:rsidRPr="003E0560">
        <w:rPr>
          <w:rFonts w:asciiTheme="minorHAnsi" w:hAnsiTheme="minorHAnsi" w:cstheme="minorHAnsi"/>
          <w:sz w:val="22"/>
          <w:szCs w:val="22"/>
        </w:rPr>
        <w:t>Podcast”</w:t>
      </w:r>
      <w:r w:rsidR="00310614">
        <w:rPr>
          <w:rFonts w:asciiTheme="minorHAnsi" w:hAnsiTheme="minorHAnsi" w:cstheme="minorHAnsi"/>
          <w:sz w:val="22"/>
          <w:szCs w:val="22"/>
        </w:rPr>
        <w:tab/>
      </w:r>
      <w:r w:rsidRPr="00AB6519">
        <w:rPr>
          <w:rFonts w:asciiTheme="minorHAnsi" w:hAnsiTheme="minorHAnsi" w:cstheme="minorHAnsi"/>
          <w:sz w:val="22"/>
          <w:szCs w:val="22"/>
        </w:rPr>
        <w:t>200</w:t>
      </w:r>
      <w:r>
        <w:rPr>
          <w:rFonts w:asciiTheme="minorHAnsi" w:hAnsiTheme="minorHAnsi" w:cstheme="minorHAnsi"/>
          <w:sz w:val="22"/>
          <w:szCs w:val="22"/>
        </w:rPr>
        <w:t>6</w:t>
      </w:r>
      <w:r w:rsidR="004C698A">
        <w:rPr>
          <w:rFonts w:asciiTheme="minorHAnsi" w:hAnsiTheme="minorHAnsi" w:cstheme="minorHAnsi"/>
          <w:sz w:val="22"/>
          <w:szCs w:val="22"/>
        </w:rPr>
        <w:t xml:space="preserve"> </w:t>
      </w:r>
      <w:r w:rsidRPr="00AB6519">
        <w:rPr>
          <w:rFonts w:asciiTheme="minorHAnsi" w:hAnsiTheme="minorHAnsi" w:cstheme="minorHAnsi"/>
          <w:sz w:val="22"/>
          <w:szCs w:val="22"/>
        </w:rPr>
        <w:t>-</w:t>
      </w:r>
      <w:r w:rsidR="004C698A">
        <w:rPr>
          <w:rFonts w:asciiTheme="minorHAnsi" w:hAnsiTheme="minorHAnsi" w:cstheme="minorHAnsi"/>
          <w:sz w:val="22"/>
          <w:szCs w:val="22"/>
        </w:rPr>
        <w:t xml:space="preserve"> </w:t>
      </w:r>
      <w:r w:rsidRPr="00AB6519">
        <w:rPr>
          <w:rFonts w:asciiTheme="minorHAnsi" w:hAnsiTheme="minorHAnsi" w:cstheme="minorHAnsi"/>
          <w:sz w:val="22"/>
          <w:szCs w:val="22"/>
        </w:rPr>
        <w:t>20</w:t>
      </w:r>
      <w:r>
        <w:rPr>
          <w:rFonts w:asciiTheme="minorHAnsi" w:hAnsiTheme="minorHAnsi" w:cstheme="minorHAnsi"/>
          <w:sz w:val="22"/>
          <w:szCs w:val="22"/>
        </w:rPr>
        <w:t>08</w:t>
      </w:r>
    </w:p>
    <w:p w14:paraId="00295EB3" w14:textId="77777777" w:rsidR="003E0560" w:rsidRPr="00AB6519" w:rsidRDefault="003E0560" w:rsidP="00062C4C">
      <w:pPr>
        <w:pStyle w:val="NormalWeb"/>
        <w:tabs>
          <w:tab w:val="right" w:pos="9360"/>
        </w:tabs>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DigitalTrends.com</w:t>
      </w:r>
      <w:r>
        <w:rPr>
          <w:rFonts w:asciiTheme="minorHAnsi" w:hAnsiTheme="minorHAnsi" w:cstheme="minorHAnsi"/>
          <w:sz w:val="22"/>
          <w:szCs w:val="22"/>
        </w:rPr>
        <w:tab/>
        <w:t>Sherwood, OR</w:t>
      </w:r>
    </w:p>
    <w:p w14:paraId="4E22A6CF" w14:textId="51BD1C1A" w:rsidR="003E0560" w:rsidRDefault="003E0560" w:rsidP="00A86FE1">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r w:rsidRPr="003E0560">
        <w:rPr>
          <w:rFonts w:asciiTheme="minorHAnsi" w:hAnsiTheme="minorHAnsi" w:cstheme="minorHAnsi"/>
          <w:sz w:val="22"/>
          <w:szCs w:val="22"/>
        </w:rPr>
        <w:t>Engineered, produced, and hosted weekly technology news podcast.</w:t>
      </w:r>
    </w:p>
    <w:p w14:paraId="700F9CDF" w14:textId="77777777" w:rsidR="00A86FE1" w:rsidRPr="00747C8C" w:rsidRDefault="00A86FE1" w:rsidP="00A86FE1">
      <w:pPr>
        <w:pStyle w:val="NormalWeb"/>
        <w:tabs>
          <w:tab w:val="right" w:pos="9360"/>
        </w:tabs>
        <w:spacing w:before="0" w:beforeAutospacing="0" w:after="0" w:afterAutospacing="0"/>
        <w:rPr>
          <w:rFonts w:asciiTheme="minorHAnsi" w:hAnsiTheme="minorHAnsi" w:cstheme="minorHAnsi"/>
          <w:b/>
          <w:sz w:val="22"/>
          <w:szCs w:val="22"/>
        </w:rPr>
      </w:pPr>
      <w:r w:rsidRPr="008A2E2A">
        <w:rPr>
          <w:rFonts w:asciiTheme="minorHAnsi" w:hAnsiTheme="minorHAnsi" w:cstheme="minorHAnsi"/>
          <w:b/>
          <w:sz w:val="22"/>
          <w:szCs w:val="22"/>
        </w:rPr>
        <w:t>Pharmaceutical Representative</w:t>
      </w:r>
      <w:r>
        <w:rPr>
          <w:rFonts w:asciiTheme="minorHAnsi" w:hAnsiTheme="minorHAnsi" w:cstheme="minorHAnsi"/>
          <w:b/>
          <w:sz w:val="22"/>
          <w:szCs w:val="22"/>
        </w:rPr>
        <w:tab/>
      </w:r>
      <w:r w:rsidRPr="00747C8C">
        <w:rPr>
          <w:rFonts w:asciiTheme="minorHAnsi" w:hAnsiTheme="minorHAnsi" w:cstheme="minorHAnsi"/>
          <w:sz w:val="22"/>
          <w:szCs w:val="22"/>
        </w:rPr>
        <w:t>2002</w:t>
      </w:r>
      <w:r>
        <w:rPr>
          <w:rFonts w:asciiTheme="minorHAnsi" w:hAnsiTheme="minorHAnsi" w:cstheme="minorHAnsi"/>
          <w:sz w:val="22"/>
          <w:szCs w:val="22"/>
        </w:rPr>
        <w:t xml:space="preserve"> </w:t>
      </w:r>
      <w:r w:rsidRPr="00747C8C">
        <w:rPr>
          <w:rFonts w:asciiTheme="minorHAnsi" w:hAnsiTheme="minorHAnsi" w:cstheme="minorHAnsi"/>
          <w:sz w:val="22"/>
          <w:szCs w:val="22"/>
        </w:rPr>
        <w:t>-</w:t>
      </w:r>
      <w:r>
        <w:rPr>
          <w:rFonts w:asciiTheme="minorHAnsi" w:hAnsiTheme="minorHAnsi" w:cstheme="minorHAnsi"/>
          <w:sz w:val="22"/>
          <w:szCs w:val="22"/>
        </w:rPr>
        <w:t xml:space="preserve"> </w:t>
      </w:r>
      <w:r w:rsidRPr="00747C8C">
        <w:rPr>
          <w:rFonts w:asciiTheme="minorHAnsi" w:hAnsiTheme="minorHAnsi" w:cstheme="minorHAnsi"/>
          <w:sz w:val="22"/>
          <w:szCs w:val="22"/>
        </w:rPr>
        <w:t>2006</w:t>
      </w:r>
    </w:p>
    <w:p w14:paraId="22020E13" w14:textId="77777777" w:rsidR="00A86FE1" w:rsidRDefault="00A86FE1" w:rsidP="00A86FE1">
      <w:pPr>
        <w:pStyle w:val="NormalWeb"/>
        <w:tabs>
          <w:tab w:val="right" w:pos="9360"/>
        </w:tabs>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Abbott Laboratories</w:t>
      </w:r>
      <w:r>
        <w:rPr>
          <w:rFonts w:asciiTheme="minorHAnsi" w:hAnsiTheme="minorHAnsi" w:cstheme="minorHAnsi"/>
          <w:sz w:val="22"/>
          <w:szCs w:val="22"/>
        </w:rPr>
        <w:tab/>
      </w:r>
      <w:r w:rsidRPr="00AB6519">
        <w:rPr>
          <w:rFonts w:asciiTheme="minorHAnsi" w:hAnsiTheme="minorHAnsi" w:cstheme="minorHAnsi"/>
          <w:sz w:val="22"/>
          <w:szCs w:val="22"/>
        </w:rPr>
        <w:t>Abbott Park, IL</w:t>
      </w:r>
    </w:p>
    <w:p w14:paraId="0090F21B" w14:textId="77777777" w:rsidR="009F6AA3" w:rsidRDefault="00C2169F" w:rsidP="00701CAE">
      <w:pPr>
        <w:pStyle w:val="NormalWeb"/>
        <w:numPr>
          <w:ilvl w:val="0"/>
          <w:numId w:val="1"/>
        </w:numPr>
        <w:tabs>
          <w:tab w:val="left" w:pos="900"/>
        </w:tabs>
        <w:spacing w:before="0" w:beforeAutospacing="0" w:after="60" w:afterAutospacing="0"/>
        <w:ind w:left="547" w:right="1627" w:hanging="187"/>
        <w:contextualSpacing/>
        <w:rPr>
          <w:rFonts w:asciiTheme="minorHAnsi" w:hAnsiTheme="minorHAnsi" w:cstheme="minorHAnsi"/>
          <w:sz w:val="22"/>
          <w:szCs w:val="22"/>
        </w:rPr>
      </w:pPr>
      <w:r>
        <w:rPr>
          <w:rFonts w:asciiTheme="minorHAnsi" w:hAnsiTheme="minorHAnsi" w:cstheme="minorHAnsi"/>
          <w:sz w:val="22"/>
          <w:szCs w:val="22"/>
        </w:rPr>
        <w:t xml:space="preserve">Coordinated </w:t>
      </w:r>
      <w:r w:rsidR="00B3106D">
        <w:rPr>
          <w:rFonts w:asciiTheme="minorHAnsi" w:hAnsiTheme="minorHAnsi" w:cstheme="minorHAnsi"/>
          <w:sz w:val="22"/>
          <w:szCs w:val="22"/>
        </w:rPr>
        <w:t>district sales objectives across</w:t>
      </w:r>
      <w:r w:rsidR="00F54072">
        <w:rPr>
          <w:rFonts w:asciiTheme="minorHAnsi" w:hAnsiTheme="minorHAnsi" w:cstheme="minorHAnsi"/>
          <w:sz w:val="22"/>
          <w:szCs w:val="22"/>
        </w:rPr>
        <w:t xml:space="preserve"> salesforce divisions</w:t>
      </w:r>
      <w:r w:rsidR="00FF338B">
        <w:rPr>
          <w:rFonts w:asciiTheme="minorHAnsi" w:hAnsiTheme="minorHAnsi" w:cstheme="minorHAnsi"/>
          <w:sz w:val="22"/>
          <w:szCs w:val="22"/>
        </w:rPr>
        <w:t xml:space="preserve"> and</w:t>
      </w:r>
      <w:r w:rsidR="00207ED3">
        <w:rPr>
          <w:rFonts w:asciiTheme="minorHAnsi" w:hAnsiTheme="minorHAnsi" w:cstheme="minorHAnsi"/>
          <w:sz w:val="22"/>
          <w:szCs w:val="22"/>
        </w:rPr>
        <w:t xml:space="preserve"> </w:t>
      </w:r>
      <w:r w:rsidR="001B62DF">
        <w:rPr>
          <w:rFonts w:asciiTheme="minorHAnsi" w:hAnsiTheme="minorHAnsi" w:cstheme="minorHAnsi"/>
          <w:sz w:val="22"/>
          <w:szCs w:val="22"/>
        </w:rPr>
        <w:t xml:space="preserve">pod </w:t>
      </w:r>
    </w:p>
    <w:p w14:paraId="1C58A4CE" w14:textId="632FCD65" w:rsidR="001B62DF" w:rsidRDefault="009F6AA3" w:rsidP="00701CAE">
      <w:pPr>
        <w:pStyle w:val="NormalWeb"/>
        <w:tabs>
          <w:tab w:val="left" w:pos="900"/>
        </w:tabs>
        <w:spacing w:before="0" w:beforeAutospacing="0" w:after="60" w:afterAutospacing="0"/>
        <w:ind w:left="547" w:right="1627"/>
        <w:contextualSpacing/>
        <w:rPr>
          <w:rFonts w:asciiTheme="minorHAnsi" w:hAnsiTheme="minorHAnsi" w:cstheme="minorHAnsi"/>
          <w:sz w:val="22"/>
          <w:szCs w:val="22"/>
        </w:rPr>
      </w:pPr>
      <w:r>
        <w:rPr>
          <w:rFonts w:asciiTheme="minorHAnsi" w:hAnsiTheme="minorHAnsi" w:cstheme="minorHAnsi"/>
          <w:sz w:val="22"/>
          <w:szCs w:val="22"/>
        </w:rPr>
        <w:tab/>
      </w:r>
      <w:r w:rsidR="001B62DF">
        <w:rPr>
          <w:rFonts w:asciiTheme="minorHAnsi" w:hAnsiTheme="minorHAnsi" w:cstheme="minorHAnsi"/>
          <w:sz w:val="22"/>
          <w:szCs w:val="22"/>
        </w:rPr>
        <w:t>members</w:t>
      </w:r>
      <w:r w:rsidR="004B750D">
        <w:rPr>
          <w:rFonts w:asciiTheme="minorHAnsi" w:hAnsiTheme="minorHAnsi" w:cstheme="minorHAnsi"/>
          <w:sz w:val="22"/>
          <w:szCs w:val="22"/>
        </w:rPr>
        <w:t xml:space="preserve">, covering over </w:t>
      </w:r>
      <w:r w:rsidR="005D4BB6">
        <w:rPr>
          <w:rFonts w:asciiTheme="minorHAnsi" w:hAnsiTheme="minorHAnsi" w:cstheme="minorHAnsi"/>
          <w:sz w:val="22"/>
          <w:szCs w:val="22"/>
        </w:rPr>
        <w:t>100 offices</w:t>
      </w:r>
      <w:r w:rsidR="00BA31A0">
        <w:rPr>
          <w:rFonts w:asciiTheme="minorHAnsi" w:hAnsiTheme="minorHAnsi" w:cstheme="minorHAnsi"/>
          <w:sz w:val="22"/>
          <w:szCs w:val="22"/>
        </w:rPr>
        <w:t xml:space="preserve"> and</w:t>
      </w:r>
      <w:r w:rsidR="002634A4">
        <w:rPr>
          <w:rFonts w:asciiTheme="minorHAnsi" w:hAnsiTheme="minorHAnsi" w:cstheme="minorHAnsi"/>
          <w:sz w:val="22"/>
          <w:szCs w:val="22"/>
        </w:rPr>
        <w:t xml:space="preserve"> </w:t>
      </w:r>
      <w:r w:rsidR="004B750D">
        <w:rPr>
          <w:rFonts w:asciiTheme="minorHAnsi" w:hAnsiTheme="minorHAnsi" w:cstheme="minorHAnsi"/>
          <w:sz w:val="22"/>
          <w:szCs w:val="22"/>
        </w:rPr>
        <w:t>300 p</w:t>
      </w:r>
      <w:r w:rsidR="00D46563">
        <w:rPr>
          <w:rFonts w:asciiTheme="minorHAnsi" w:hAnsiTheme="minorHAnsi" w:cstheme="minorHAnsi"/>
          <w:sz w:val="22"/>
          <w:szCs w:val="22"/>
        </w:rPr>
        <w:t>hysicians</w:t>
      </w:r>
      <w:r w:rsidR="001B62DF">
        <w:rPr>
          <w:rFonts w:asciiTheme="minorHAnsi" w:hAnsiTheme="minorHAnsi" w:cstheme="minorHAnsi"/>
          <w:sz w:val="22"/>
          <w:szCs w:val="22"/>
        </w:rPr>
        <w:t>.</w:t>
      </w:r>
    </w:p>
    <w:p w14:paraId="3E3ABE8A" w14:textId="77777777" w:rsidR="00BA31A0" w:rsidRDefault="001B62DF" w:rsidP="00701CAE">
      <w:pPr>
        <w:pStyle w:val="NormalWeb"/>
        <w:numPr>
          <w:ilvl w:val="0"/>
          <w:numId w:val="1"/>
        </w:numPr>
        <w:tabs>
          <w:tab w:val="left" w:pos="900"/>
        </w:tabs>
        <w:spacing w:before="0" w:beforeAutospacing="0" w:after="60" w:afterAutospacing="0"/>
        <w:ind w:left="547" w:right="1627" w:hanging="187"/>
        <w:contextualSpacing/>
        <w:rPr>
          <w:rFonts w:asciiTheme="minorHAnsi" w:hAnsiTheme="minorHAnsi" w:cstheme="minorHAnsi"/>
          <w:sz w:val="22"/>
          <w:szCs w:val="22"/>
        </w:rPr>
      </w:pPr>
      <w:r>
        <w:rPr>
          <w:rFonts w:asciiTheme="minorHAnsi" w:hAnsiTheme="minorHAnsi" w:cstheme="minorHAnsi"/>
          <w:sz w:val="22"/>
          <w:szCs w:val="22"/>
        </w:rPr>
        <w:t>Identified</w:t>
      </w:r>
      <w:r w:rsidR="00332FE7">
        <w:rPr>
          <w:rFonts w:asciiTheme="minorHAnsi" w:hAnsiTheme="minorHAnsi" w:cstheme="minorHAnsi"/>
          <w:sz w:val="22"/>
          <w:szCs w:val="22"/>
        </w:rPr>
        <w:t xml:space="preserve"> and tracked </w:t>
      </w:r>
      <w:r w:rsidR="008D235C">
        <w:rPr>
          <w:rFonts w:asciiTheme="minorHAnsi" w:hAnsiTheme="minorHAnsi" w:cstheme="minorHAnsi"/>
          <w:sz w:val="22"/>
          <w:szCs w:val="22"/>
        </w:rPr>
        <w:t>key opinion leader prescription trends</w:t>
      </w:r>
      <w:r w:rsidR="00D82966">
        <w:rPr>
          <w:rFonts w:asciiTheme="minorHAnsi" w:hAnsiTheme="minorHAnsi" w:cstheme="minorHAnsi"/>
          <w:sz w:val="22"/>
          <w:szCs w:val="22"/>
        </w:rPr>
        <w:t xml:space="preserve">, allowing accurate </w:t>
      </w:r>
    </w:p>
    <w:p w14:paraId="15B145A5" w14:textId="77777777" w:rsidR="00BA31A0" w:rsidRDefault="00BA31A0" w:rsidP="00701CAE">
      <w:pPr>
        <w:pStyle w:val="NormalWeb"/>
        <w:tabs>
          <w:tab w:val="left" w:pos="900"/>
        </w:tabs>
        <w:spacing w:before="0" w:beforeAutospacing="0" w:after="60" w:afterAutospacing="0"/>
        <w:ind w:left="547" w:right="1627"/>
        <w:contextualSpacing/>
        <w:rPr>
          <w:rFonts w:asciiTheme="minorHAnsi" w:hAnsiTheme="minorHAnsi" w:cstheme="minorHAnsi"/>
          <w:sz w:val="22"/>
          <w:szCs w:val="22"/>
        </w:rPr>
      </w:pPr>
      <w:r>
        <w:rPr>
          <w:rFonts w:asciiTheme="minorHAnsi" w:hAnsiTheme="minorHAnsi" w:cstheme="minorHAnsi"/>
          <w:sz w:val="22"/>
          <w:szCs w:val="22"/>
        </w:rPr>
        <w:tab/>
      </w:r>
      <w:r w:rsidR="00D82966">
        <w:rPr>
          <w:rFonts w:asciiTheme="minorHAnsi" w:hAnsiTheme="minorHAnsi" w:cstheme="minorHAnsi"/>
          <w:sz w:val="22"/>
          <w:szCs w:val="22"/>
        </w:rPr>
        <w:t xml:space="preserve">prioritization </w:t>
      </w:r>
      <w:r w:rsidR="007248D9">
        <w:rPr>
          <w:rFonts w:asciiTheme="minorHAnsi" w:hAnsiTheme="minorHAnsi" w:cstheme="minorHAnsi"/>
          <w:sz w:val="22"/>
          <w:szCs w:val="22"/>
        </w:rPr>
        <w:t xml:space="preserve">in response to </w:t>
      </w:r>
      <w:r w:rsidR="005E31E8">
        <w:rPr>
          <w:rFonts w:asciiTheme="minorHAnsi" w:hAnsiTheme="minorHAnsi" w:cstheme="minorHAnsi"/>
          <w:sz w:val="22"/>
          <w:szCs w:val="22"/>
        </w:rPr>
        <w:t xml:space="preserve">changes in </w:t>
      </w:r>
      <w:r w:rsidR="007248D9">
        <w:rPr>
          <w:rFonts w:asciiTheme="minorHAnsi" w:hAnsiTheme="minorHAnsi" w:cstheme="minorHAnsi"/>
          <w:sz w:val="22"/>
          <w:szCs w:val="22"/>
        </w:rPr>
        <w:t>prescribing</w:t>
      </w:r>
      <w:r w:rsidR="005E31E8">
        <w:rPr>
          <w:rFonts w:asciiTheme="minorHAnsi" w:hAnsiTheme="minorHAnsi" w:cstheme="minorHAnsi"/>
          <w:sz w:val="22"/>
          <w:szCs w:val="22"/>
        </w:rPr>
        <w:t xml:space="preserve"> behavior</w:t>
      </w:r>
      <w:r w:rsidR="00A50C62">
        <w:rPr>
          <w:rFonts w:asciiTheme="minorHAnsi" w:hAnsiTheme="minorHAnsi" w:cstheme="minorHAnsi"/>
          <w:sz w:val="22"/>
          <w:szCs w:val="22"/>
        </w:rPr>
        <w:t xml:space="preserve"> and </w:t>
      </w:r>
    </w:p>
    <w:p w14:paraId="73E68836" w14:textId="4CC996EB" w:rsidR="001B62DF" w:rsidRDefault="00BA31A0" w:rsidP="00701CAE">
      <w:pPr>
        <w:pStyle w:val="NormalWeb"/>
        <w:tabs>
          <w:tab w:val="left" w:pos="900"/>
        </w:tabs>
        <w:spacing w:before="0" w:beforeAutospacing="0" w:after="60" w:afterAutospacing="0"/>
        <w:ind w:left="547" w:right="1627"/>
        <w:contextualSpacing/>
        <w:rPr>
          <w:rFonts w:asciiTheme="minorHAnsi" w:hAnsiTheme="minorHAnsi" w:cstheme="minorHAnsi"/>
          <w:sz w:val="22"/>
          <w:szCs w:val="22"/>
        </w:rPr>
      </w:pPr>
      <w:r>
        <w:rPr>
          <w:rFonts w:asciiTheme="minorHAnsi" w:hAnsiTheme="minorHAnsi" w:cstheme="minorHAnsi"/>
          <w:sz w:val="22"/>
          <w:szCs w:val="22"/>
        </w:rPr>
        <w:tab/>
      </w:r>
      <w:r w:rsidR="00A50C62">
        <w:rPr>
          <w:rFonts w:asciiTheme="minorHAnsi" w:hAnsiTheme="minorHAnsi" w:cstheme="minorHAnsi"/>
          <w:sz w:val="22"/>
          <w:szCs w:val="22"/>
        </w:rPr>
        <w:t>management of war chest funds.</w:t>
      </w:r>
    </w:p>
    <w:p w14:paraId="62A1D0C9" w14:textId="77777777" w:rsidR="008D43AB" w:rsidRDefault="00AA776C" w:rsidP="00701CAE">
      <w:pPr>
        <w:pStyle w:val="NormalWeb"/>
        <w:numPr>
          <w:ilvl w:val="0"/>
          <w:numId w:val="1"/>
        </w:numPr>
        <w:tabs>
          <w:tab w:val="left" w:pos="900"/>
        </w:tabs>
        <w:spacing w:before="0" w:beforeAutospacing="0" w:after="60" w:afterAutospacing="0"/>
        <w:ind w:left="547" w:right="1627" w:hanging="187"/>
        <w:contextualSpacing/>
        <w:rPr>
          <w:rFonts w:asciiTheme="minorHAnsi" w:hAnsiTheme="minorHAnsi" w:cstheme="minorHAnsi"/>
          <w:sz w:val="22"/>
          <w:szCs w:val="22"/>
        </w:rPr>
      </w:pPr>
      <w:r>
        <w:rPr>
          <w:rFonts w:asciiTheme="minorHAnsi" w:hAnsiTheme="minorHAnsi" w:cstheme="minorHAnsi"/>
          <w:sz w:val="22"/>
          <w:szCs w:val="22"/>
        </w:rPr>
        <w:t xml:space="preserve">Acted as district point-person </w:t>
      </w:r>
      <w:r w:rsidR="00787F5D">
        <w:rPr>
          <w:rFonts w:asciiTheme="minorHAnsi" w:hAnsiTheme="minorHAnsi" w:cstheme="minorHAnsi"/>
          <w:sz w:val="22"/>
          <w:szCs w:val="22"/>
        </w:rPr>
        <w:t xml:space="preserve">for resolving conflicts between </w:t>
      </w:r>
      <w:r w:rsidR="00E6114D">
        <w:rPr>
          <w:rFonts w:asciiTheme="minorHAnsi" w:hAnsiTheme="minorHAnsi" w:cstheme="minorHAnsi"/>
          <w:sz w:val="22"/>
          <w:szCs w:val="22"/>
        </w:rPr>
        <w:t xml:space="preserve">district reps and </w:t>
      </w:r>
    </w:p>
    <w:p w14:paraId="39608C70" w14:textId="74D39F09" w:rsidR="00756B00" w:rsidRDefault="008D43AB" w:rsidP="00701CAE">
      <w:pPr>
        <w:pStyle w:val="NormalWeb"/>
        <w:tabs>
          <w:tab w:val="left" w:pos="900"/>
        </w:tabs>
        <w:spacing w:before="0" w:beforeAutospacing="0" w:after="60" w:afterAutospacing="0"/>
        <w:ind w:left="547" w:right="1627"/>
        <w:contextualSpacing/>
        <w:rPr>
          <w:rFonts w:asciiTheme="minorHAnsi" w:hAnsiTheme="minorHAnsi" w:cstheme="minorHAnsi"/>
          <w:sz w:val="22"/>
          <w:szCs w:val="22"/>
        </w:rPr>
      </w:pPr>
      <w:r>
        <w:rPr>
          <w:rFonts w:asciiTheme="minorHAnsi" w:hAnsiTheme="minorHAnsi" w:cstheme="minorHAnsi"/>
          <w:sz w:val="22"/>
          <w:szCs w:val="22"/>
        </w:rPr>
        <w:tab/>
      </w:r>
      <w:r w:rsidR="00E6114D">
        <w:rPr>
          <w:rFonts w:asciiTheme="minorHAnsi" w:hAnsiTheme="minorHAnsi" w:cstheme="minorHAnsi"/>
          <w:sz w:val="22"/>
          <w:szCs w:val="22"/>
        </w:rPr>
        <w:t>medical professionals</w:t>
      </w:r>
      <w:r w:rsidR="00AD344B">
        <w:rPr>
          <w:rFonts w:asciiTheme="minorHAnsi" w:hAnsiTheme="minorHAnsi" w:cstheme="minorHAnsi"/>
          <w:sz w:val="22"/>
          <w:szCs w:val="22"/>
        </w:rPr>
        <w:t>.</w:t>
      </w:r>
    </w:p>
    <w:p w14:paraId="5491AA0F" w14:textId="3FD64506" w:rsidR="005E31E8" w:rsidRDefault="00756B00" w:rsidP="00CE4E0D">
      <w:pPr>
        <w:pStyle w:val="NormalWeb"/>
        <w:numPr>
          <w:ilvl w:val="0"/>
          <w:numId w:val="1"/>
        </w:numPr>
        <w:tabs>
          <w:tab w:val="left" w:pos="900"/>
        </w:tabs>
        <w:spacing w:before="0" w:beforeAutospacing="0" w:after="360" w:afterAutospacing="0"/>
        <w:ind w:left="547" w:right="1627" w:hanging="187"/>
        <w:contextualSpacing/>
        <w:rPr>
          <w:rFonts w:asciiTheme="minorHAnsi" w:hAnsiTheme="minorHAnsi" w:cstheme="minorHAnsi"/>
          <w:sz w:val="22"/>
          <w:szCs w:val="22"/>
        </w:rPr>
      </w:pPr>
      <w:r>
        <w:rPr>
          <w:rFonts w:asciiTheme="minorHAnsi" w:hAnsiTheme="minorHAnsi" w:cstheme="minorHAnsi"/>
          <w:sz w:val="22"/>
          <w:szCs w:val="22"/>
        </w:rPr>
        <w:t xml:space="preserve">Regularly granted access to physicians </w:t>
      </w:r>
      <w:r w:rsidR="008F6EB1">
        <w:rPr>
          <w:rFonts w:asciiTheme="minorHAnsi" w:hAnsiTheme="minorHAnsi" w:cstheme="minorHAnsi"/>
          <w:sz w:val="22"/>
          <w:szCs w:val="22"/>
        </w:rPr>
        <w:t>who</w:t>
      </w:r>
      <w:r>
        <w:rPr>
          <w:rFonts w:asciiTheme="minorHAnsi" w:hAnsiTheme="minorHAnsi" w:cstheme="minorHAnsi"/>
          <w:sz w:val="22"/>
          <w:szCs w:val="22"/>
        </w:rPr>
        <w:t xml:space="preserve"> barred all pharmaceutical reps</w:t>
      </w:r>
      <w:r w:rsidR="004B750D">
        <w:rPr>
          <w:rFonts w:asciiTheme="minorHAnsi" w:hAnsiTheme="minorHAnsi" w:cstheme="minorHAnsi"/>
          <w:sz w:val="22"/>
          <w:szCs w:val="22"/>
        </w:rPr>
        <w:t>.</w:t>
      </w:r>
    </w:p>
    <w:p w14:paraId="1A22D717" w14:textId="79D552BF" w:rsidR="00DC0251" w:rsidRDefault="00DC0251">
      <w:pPr>
        <w:rPr>
          <w:rFonts w:eastAsia="Times New Roman" w:cstheme="minorHAnsi"/>
        </w:rPr>
      </w:pPr>
      <w:r>
        <w:rPr>
          <w:rFonts w:cstheme="minorHAnsi"/>
        </w:rPr>
        <w:br w:type="page"/>
      </w:r>
    </w:p>
    <w:p w14:paraId="22662C5E" w14:textId="77777777" w:rsidR="008229B9" w:rsidRPr="00E07823" w:rsidRDefault="00E07823" w:rsidP="00DC0251">
      <w:pPr>
        <w:pStyle w:val="NormalWeb"/>
        <w:spacing w:before="84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lastRenderedPageBreak/>
        <w:t>____________</w:t>
      </w:r>
      <w:r w:rsidR="00F37888" w:rsidRPr="00E07823">
        <w:rPr>
          <w:rFonts w:asciiTheme="minorHAnsi" w:hAnsiTheme="minorHAnsi" w:cstheme="minorHAnsi"/>
          <w:b/>
          <w:sz w:val="28"/>
          <w:szCs w:val="22"/>
          <w:u w:val="single" w:color="7F7F7F" w:themeColor="text1" w:themeTint="80"/>
        </w:rPr>
        <w:t>Public Speaking Experience</w:t>
      </w:r>
      <w:r w:rsidRPr="00947BAC">
        <w:rPr>
          <w:rFonts w:asciiTheme="minorHAnsi" w:hAnsiTheme="minorHAnsi" w:cstheme="minorHAnsi"/>
          <w:b/>
          <w:color w:val="FFFFFF" w:themeColor="background1"/>
          <w:sz w:val="28"/>
          <w:szCs w:val="22"/>
          <w:u w:val="single" w:color="7F7F7F" w:themeColor="text1" w:themeTint="80"/>
        </w:rPr>
        <w:t>____________</w:t>
      </w:r>
    </w:p>
    <w:p w14:paraId="44C0D9DB" w14:textId="77777777" w:rsidR="00437440" w:rsidRPr="00AB6519" w:rsidRDefault="00437440" w:rsidP="00251A24">
      <w:pPr>
        <w:pStyle w:val="NormalWeb"/>
        <w:tabs>
          <w:tab w:val="right" w:pos="9360"/>
        </w:tabs>
        <w:spacing w:before="0" w:beforeAutospacing="0" w:after="120" w:afterAutospacing="0"/>
        <w:contextualSpacing/>
        <w:rPr>
          <w:rFonts w:asciiTheme="minorHAnsi" w:hAnsiTheme="minorHAnsi" w:cstheme="minorHAnsi"/>
          <w:sz w:val="22"/>
          <w:szCs w:val="22"/>
        </w:rPr>
      </w:pPr>
      <w:r w:rsidRPr="00BA27E5">
        <w:rPr>
          <w:rFonts w:asciiTheme="minorHAnsi" w:hAnsiTheme="minorHAnsi" w:cstheme="minorHAnsi"/>
          <w:b/>
          <w:sz w:val="22"/>
          <w:szCs w:val="22"/>
        </w:rPr>
        <w:t xml:space="preserve">Guest </w:t>
      </w:r>
      <w:r w:rsidR="004E3A6D" w:rsidRPr="00BA27E5">
        <w:rPr>
          <w:rFonts w:asciiTheme="minorHAnsi" w:hAnsiTheme="minorHAnsi" w:cstheme="minorHAnsi"/>
          <w:b/>
          <w:sz w:val="22"/>
          <w:szCs w:val="22"/>
        </w:rPr>
        <w:t>L</w:t>
      </w:r>
      <w:r w:rsidRPr="00BA27E5">
        <w:rPr>
          <w:rFonts w:asciiTheme="minorHAnsi" w:hAnsiTheme="minorHAnsi" w:cstheme="minorHAnsi"/>
          <w:b/>
          <w:sz w:val="22"/>
          <w:szCs w:val="22"/>
        </w:rPr>
        <w:t>ecturer</w:t>
      </w:r>
      <w:r w:rsidRPr="00AB6519">
        <w:rPr>
          <w:rFonts w:asciiTheme="minorHAnsi" w:hAnsiTheme="minorHAnsi" w:cstheme="minorHAnsi"/>
          <w:sz w:val="22"/>
          <w:szCs w:val="22"/>
        </w:rPr>
        <w:t>, Introduction to Biomedical Technology</w:t>
      </w:r>
      <w:r w:rsidR="004E3A6D">
        <w:rPr>
          <w:rFonts w:asciiTheme="minorHAnsi" w:hAnsiTheme="minorHAnsi" w:cstheme="minorHAnsi"/>
          <w:sz w:val="22"/>
          <w:szCs w:val="22"/>
        </w:rPr>
        <w:tab/>
        <w:t>2007</w:t>
      </w:r>
    </w:p>
    <w:p w14:paraId="357279E1" w14:textId="77777777" w:rsidR="00437440" w:rsidRPr="00AB6519" w:rsidRDefault="00437440" w:rsidP="00634AAB">
      <w:pPr>
        <w:pStyle w:val="NormalWeb"/>
        <w:tabs>
          <w:tab w:val="right" w:pos="9360"/>
        </w:tabs>
        <w:spacing w:before="0" w:beforeAutospacing="0" w:after="240" w:afterAutospacing="0"/>
        <w:rPr>
          <w:rFonts w:asciiTheme="minorHAnsi" w:hAnsiTheme="minorHAnsi" w:cstheme="minorHAnsi"/>
          <w:sz w:val="22"/>
          <w:szCs w:val="22"/>
        </w:rPr>
      </w:pPr>
      <w:r w:rsidRPr="00AB6519">
        <w:rPr>
          <w:rFonts w:asciiTheme="minorHAnsi" w:hAnsiTheme="minorHAnsi" w:cstheme="minorHAnsi"/>
          <w:sz w:val="22"/>
          <w:szCs w:val="22"/>
        </w:rPr>
        <w:t>Dept. of Neurology</w:t>
      </w:r>
      <w:r w:rsidR="00251A24">
        <w:rPr>
          <w:rFonts w:asciiTheme="minorHAnsi" w:hAnsiTheme="minorHAnsi" w:cstheme="minorHAnsi"/>
          <w:sz w:val="22"/>
          <w:szCs w:val="22"/>
        </w:rPr>
        <w:t>, University Campus Bio-Medico</w:t>
      </w:r>
      <w:r w:rsidR="00251A24">
        <w:rPr>
          <w:rFonts w:asciiTheme="minorHAnsi" w:hAnsiTheme="minorHAnsi" w:cstheme="minorHAnsi"/>
          <w:sz w:val="22"/>
          <w:szCs w:val="22"/>
        </w:rPr>
        <w:tab/>
      </w:r>
      <w:r w:rsidRPr="00AB6519">
        <w:rPr>
          <w:rFonts w:asciiTheme="minorHAnsi" w:hAnsiTheme="minorHAnsi" w:cstheme="minorHAnsi"/>
          <w:sz w:val="22"/>
          <w:szCs w:val="22"/>
        </w:rPr>
        <w:t>Rome, Italy</w:t>
      </w:r>
    </w:p>
    <w:p w14:paraId="03BA85FB" w14:textId="77777777" w:rsidR="002B2E7B" w:rsidRPr="00AB6519" w:rsidRDefault="002B2E7B" w:rsidP="002B2E7B">
      <w:pPr>
        <w:pStyle w:val="NormalWeb"/>
        <w:tabs>
          <w:tab w:val="right" w:pos="9360"/>
        </w:tabs>
        <w:spacing w:before="0" w:beforeAutospacing="0" w:after="120" w:afterAutospacing="0"/>
        <w:contextualSpacing/>
        <w:rPr>
          <w:rFonts w:asciiTheme="minorHAnsi" w:hAnsiTheme="minorHAnsi" w:cstheme="minorHAnsi"/>
          <w:sz w:val="22"/>
          <w:szCs w:val="22"/>
        </w:rPr>
      </w:pPr>
      <w:r w:rsidRPr="00BA27E5">
        <w:rPr>
          <w:rFonts w:asciiTheme="minorHAnsi" w:hAnsiTheme="minorHAnsi" w:cstheme="minorHAnsi"/>
          <w:b/>
          <w:sz w:val="22"/>
          <w:szCs w:val="22"/>
        </w:rPr>
        <w:t>Guest Lecturer</w:t>
      </w:r>
      <w:r>
        <w:rPr>
          <w:rFonts w:asciiTheme="minorHAnsi" w:hAnsiTheme="minorHAnsi" w:cstheme="minorHAnsi"/>
          <w:sz w:val="22"/>
          <w:szCs w:val="22"/>
        </w:rPr>
        <w:tab/>
        <w:t>2009</w:t>
      </w:r>
    </w:p>
    <w:p w14:paraId="25B2AE79" w14:textId="77777777" w:rsidR="002B2E7B" w:rsidRDefault="002B2E7B" w:rsidP="00634AAB">
      <w:pPr>
        <w:pStyle w:val="NormalWeb"/>
        <w:tabs>
          <w:tab w:val="right" w:pos="9360"/>
        </w:tabs>
        <w:spacing w:before="0" w:beforeAutospacing="0" w:after="240" w:afterAutospacing="0"/>
        <w:rPr>
          <w:rFonts w:asciiTheme="minorHAnsi" w:hAnsiTheme="minorHAnsi" w:cstheme="minorHAnsi"/>
          <w:sz w:val="22"/>
          <w:szCs w:val="22"/>
        </w:rPr>
      </w:pPr>
      <w:r w:rsidRPr="00AB6519">
        <w:rPr>
          <w:rFonts w:asciiTheme="minorHAnsi" w:hAnsiTheme="minorHAnsi" w:cstheme="minorHAnsi"/>
          <w:sz w:val="22"/>
          <w:szCs w:val="22"/>
        </w:rPr>
        <w:t>Taugavísindafélags Íslands (Icela</w:t>
      </w:r>
      <w:r>
        <w:rPr>
          <w:rFonts w:asciiTheme="minorHAnsi" w:hAnsiTheme="minorHAnsi" w:cstheme="minorHAnsi"/>
          <w:sz w:val="22"/>
          <w:szCs w:val="22"/>
        </w:rPr>
        <w:t>ndic Society for Neuroscience)</w:t>
      </w:r>
      <w:r>
        <w:rPr>
          <w:rFonts w:asciiTheme="minorHAnsi" w:hAnsiTheme="minorHAnsi" w:cstheme="minorHAnsi"/>
          <w:sz w:val="22"/>
          <w:szCs w:val="22"/>
        </w:rPr>
        <w:tab/>
      </w:r>
      <w:r w:rsidRPr="00AB6519">
        <w:rPr>
          <w:rFonts w:asciiTheme="minorHAnsi" w:hAnsiTheme="minorHAnsi" w:cstheme="minorHAnsi"/>
          <w:sz w:val="22"/>
          <w:szCs w:val="22"/>
        </w:rPr>
        <w:t>Reykjavík, Iceland</w:t>
      </w:r>
    </w:p>
    <w:p w14:paraId="52DC2BF3" w14:textId="77777777" w:rsidR="00806EE3" w:rsidRPr="00AB6519" w:rsidRDefault="00806EE3" w:rsidP="00251A24">
      <w:pPr>
        <w:pStyle w:val="NormalWeb"/>
        <w:tabs>
          <w:tab w:val="right" w:pos="9360"/>
        </w:tabs>
        <w:spacing w:before="0" w:beforeAutospacing="0" w:after="120" w:afterAutospacing="0"/>
        <w:contextualSpacing/>
        <w:rPr>
          <w:rFonts w:asciiTheme="minorHAnsi" w:hAnsiTheme="minorHAnsi" w:cstheme="minorHAnsi"/>
          <w:sz w:val="22"/>
          <w:szCs w:val="22"/>
        </w:rPr>
      </w:pPr>
      <w:r w:rsidRPr="00BA27E5">
        <w:rPr>
          <w:rFonts w:asciiTheme="minorHAnsi" w:hAnsiTheme="minorHAnsi" w:cstheme="minorHAnsi"/>
          <w:b/>
          <w:sz w:val="22"/>
          <w:szCs w:val="22"/>
        </w:rPr>
        <w:t>Speaker</w:t>
      </w:r>
      <w:r w:rsidRPr="00AB6519">
        <w:rPr>
          <w:rFonts w:asciiTheme="minorHAnsi" w:hAnsiTheme="minorHAnsi" w:cstheme="minorHAnsi"/>
          <w:sz w:val="22"/>
          <w:szCs w:val="22"/>
        </w:rPr>
        <w:t xml:space="preserve">, </w:t>
      </w:r>
      <w:r>
        <w:rPr>
          <w:rFonts w:asciiTheme="minorHAnsi" w:hAnsiTheme="minorHAnsi" w:cstheme="minorHAnsi"/>
          <w:sz w:val="22"/>
          <w:szCs w:val="22"/>
        </w:rPr>
        <w:t>Annual Research Summary</w:t>
      </w:r>
      <w:r>
        <w:rPr>
          <w:rFonts w:asciiTheme="minorHAnsi" w:hAnsiTheme="minorHAnsi" w:cstheme="minorHAnsi"/>
          <w:sz w:val="22"/>
          <w:szCs w:val="22"/>
        </w:rPr>
        <w:tab/>
        <w:t>2007</w:t>
      </w:r>
      <w:r w:rsidR="004C698A">
        <w:rPr>
          <w:rFonts w:asciiTheme="minorHAnsi" w:hAnsiTheme="minorHAnsi" w:cstheme="minorHAnsi"/>
          <w:sz w:val="22"/>
          <w:szCs w:val="22"/>
        </w:rPr>
        <w:t xml:space="preserve"> </w:t>
      </w:r>
      <w:r>
        <w:rPr>
          <w:rFonts w:asciiTheme="minorHAnsi" w:hAnsiTheme="minorHAnsi" w:cstheme="minorHAnsi"/>
          <w:sz w:val="22"/>
          <w:szCs w:val="22"/>
        </w:rPr>
        <w:t>-</w:t>
      </w:r>
      <w:r w:rsidR="004C698A">
        <w:rPr>
          <w:rFonts w:asciiTheme="minorHAnsi" w:hAnsiTheme="minorHAnsi" w:cstheme="minorHAnsi"/>
          <w:sz w:val="22"/>
          <w:szCs w:val="22"/>
        </w:rPr>
        <w:t xml:space="preserve"> </w:t>
      </w:r>
      <w:r>
        <w:rPr>
          <w:rFonts w:asciiTheme="minorHAnsi" w:hAnsiTheme="minorHAnsi" w:cstheme="minorHAnsi"/>
          <w:sz w:val="22"/>
          <w:szCs w:val="22"/>
        </w:rPr>
        <w:t>2011</w:t>
      </w:r>
    </w:p>
    <w:p w14:paraId="638EFADE" w14:textId="77777777" w:rsidR="00806EE3" w:rsidRDefault="00806EE3" w:rsidP="00634AAB">
      <w:pPr>
        <w:pStyle w:val="NormalWeb"/>
        <w:tabs>
          <w:tab w:val="right" w:pos="9360"/>
        </w:tabs>
        <w:spacing w:before="0" w:beforeAutospacing="0" w:after="240" w:afterAutospacing="0"/>
        <w:rPr>
          <w:rFonts w:asciiTheme="minorHAnsi" w:hAnsiTheme="minorHAnsi" w:cstheme="minorHAnsi"/>
          <w:sz w:val="22"/>
          <w:szCs w:val="22"/>
        </w:rPr>
      </w:pPr>
      <w:r w:rsidRPr="00AB6519">
        <w:rPr>
          <w:rFonts w:asciiTheme="minorHAnsi" w:hAnsiTheme="minorHAnsi" w:cstheme="minorHAnsi"/>
          <w:sz w:val="22"/>
          <w:szCs w:val="22"/>
        </w:rPr>
        <w:t xml:space="preserve">Dept. of </w:t>
      </w:r>
      <w:r>
        <w:rPr>
          <w:rFonts w:asciiTheme="minorHAnsi" w:hAnsiTheme="minorHAnsi" w:cstheme="minorHAnsi"/>
          <w:sz w:val="22"/>
          <w:szCs w:val="22"/>
        </w:rPr>
        <w:t>Neuroscience, Brown University</w:t>
      </w:r>
      <w:r w:rsidR="00251A24">
        <w:rPr>
          <w:rFonts w:asciiTheme="minorHAnsi" w:hAnsiTheme="minorHAnsi" w:cstheme="minorHAnsi"/>
          <w:sz w:val="22"/>
          <w:szCs w:val="22"/>
        </w:rPr>
        <w:tab/>
      </w:r>
      <w:r w:rsidRPr="00AB6519">
        <w:rPr>
          <w:rFonts w:asciiTheme="minorHAnsi" w:hAnsiTheme="minorHAnsi" w:cstheme="minorHAnsi"/>
          <w:sz w:val="22"/>
          <w:szCs w:val="22"/>
        </w:rPr>
        <w:t>Providence, RI</w:t>
      </w:r>
    </w:p>
    <w:p w14:paraId="7F3AFE92" w14:textId="77777777" w:rsidR="00806EE3" w:rsidRPr="00AB6519" w:rsidRDefault="00806EE3" w:rsidP="00251A24">
      <w:pPr>
        <w:pStyle w:val="NormalWeb"/>
        <w:tabs>
          <w:tab w:val="right" w:pos="9360"/>
        </w:tabs>
        <w:spacing w:before="0" w:beforeAutospacing="0" w:after="120" w:afterAutospacing="0"/>
        <w:contextualSpacing/>
        <w:rPr>
          <w:rFonts w:asciiTheme="minorHAnsi" w:hAnsiTheme="minorHAnsi" w:cstheme="minorHAnsi"/>
          <w:sz w:val="22"/>
          <w:szCs w:val="22"/>
        </w:rPr>
      </w:pPr>
      <w:r w:rsidRPr="00BA27E5">
        <w:rPr>
          <w:rFonts w:asciiTheme="minorHAnsi" w:hAnsiTheme="minorHAnsi" w:cstheme="minorHAnsi"/>
          <w:b/>
          <w:sz w:val="22"/>
          <w:szCs w:val="22"/>
        </w:rPr>
        <w:t>Presenter</w:t>
      </w:r>
      <w:r w:rsidRPr="00AB6519">
        <w:rPr>
          <w:rFonts w:asciiTheme="minorHAnsi" w:hAnsiTheme="minorHAnsi" w:cstheme="minorHAnsi"/>
          <w:sz w:val="22"/>
          <w:szCs w:val="22"/>
        </w:rPr>
        <w:t xml:space="preserve">, </w:t>
      </w:r>
      <w:r>
        <w:rPr>
          <w:rFonts w:asciiTheme="minorHAnsi" w:hAnsiTheme="minorHAnsi" w:cstheme="minorHAnsi"/>
          <w:sz w:val="22"/>
          <w:szCs w:val="22"/>
        </w:rPr>
        <w:t>Annual Project Update</w:t>
      </w:r>
      <w:r>
        <w:rPr>
          <w:rFonts w:asciiTheme="minorHAnsi" w:hAnsiTheme="minorHAnsi" w:cstheme="minorHAnsi"/>
          <w:sz w:val="22"/>
          <w:szCs w:val="22"/>
        </w:rPr>
        <w:tab/>
        <w:t>2008</w:t>
      </w:r>
      <w:r w:rsidR="004C698A">
        <w:rPr>
          <w:rFonts w:asciiTheme="minorHAnsi" w:hAnsiTheme="minorHAnsi" w:cstheme="minorHAnsi"/>
          <w:sz w:val="22"/>
          <w:szCs w:val="22"/>
        </w:rPr>
        <w:t xml:space="preserve"> </w:t>
      </w:r>
      <w:r>
        <w:rPr>
          <w:rFonts w:asciiTheme="minorHAnsi" w:hAnsiTheme="minorHAnsi" w:cstheme="minorHAnsi"/>
          <w:sz w:val="22"/>
          <w:szCs w:val="22"/>
        </w:rPr>
        <w:t>-</w:t>
      </w:r>
      <w:r w:rsidR="004C698A">
        <w:rPr>
          <w:rFonts w:asciiTheme="minorHAnsi" w:hAnsiTheme="minorHAnsi" w:cstheme="minorHAnsi"/>
          <w:sz w:val="22"/>
          <w:szCs w:val="22"/>
        </w:rPr>
        <w:t xml:space="preserve"> </w:t>
      </w:r>
      <w:r>
        <w:rPr>
          <w:rFonts w:asciiTheme="minorHAnsi" w:hAnsiTheme="minorHAnsi" w:cstheme="minorHAnsi"/>
          <w:sz w:val="22"/>
          <w:szCs w:val="22"/>
        </w:rPr>
        <w:t>2010</w:t>
      </w:r>
    </w:p>
    <w:p w14:paraId="154524C6" w14:textId="77777777" w:rsidR="00934B4F" w:rsidRDefault="00806EE3" w:rsidP="00634AAB">
      <w:pPr>
        <w:pStyle w:val="NormalWeb"/>
        <w:tabs>
          <w:tab w:val="right" w:pos="9360"/>
        </w:tabs>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BrainGate2 Multicenter Retreat, Brown University</w:t>
      </w:r>
      <w:r>
        <w:rPr>
          <w:rFonts w:asciiTheme="minorHAnsi" w:hAnsiTheme="minorHAnsi" w:cstheme="minorHAnsi"/>
          <w:sz w:val="22"/>
          <w:szCs w:val="22"/>
        </w:rPr>
        <w:tab/>
      </w:r>
      <w:r w:rsidRPr="00AB6519">
        <w:rPr>
          <w:rFonts w:asciiTheme="minorHAnsi" w:hAnsiTheme="minorHAnsi" w:cstheme="minorHAnsi"/>
          <w:sz w:val="22"/>
          <w:szCs w:val="22"/>
        </w:rPr>
        <w:t>Providence, RI</w:t>
      </w:r>
    </w:p>
    <w:p w14:paraId="18A06B9E" w14:textId="77777777" w:rsidR="002B2E7B" w:rsidRPr="00AB6519" w:rsidRDefault="002B2E7B" w:rsidP="002B2E7B">
      <w:pPr>
        <w:pStyle w:val="NormalWeb"/>
        <w:tabs>
          <w:tab w:val="right" w:pos="9360"/>
        </w:tabs>
        <w:spacing w:before="0" w:beforeAutospacing="0" w:after="120" w:afterAutospacing="0"/>
        <w:contextualSpacing/>
        <w:rPr>
          <w:rFonts w:asciiTheme="minorHAnsi" w:hAnsiTheme="minorHAnsi" w:cstheme="minorHAnsi"/>
          <w:sz w:val="22"/>
          <w:szCs w:val="22"/>
        </w:rPr>
      </w:pPr>
      <w:r w:rsidRPr="00BA27E5">
        <w:rPr>
          <w:rFonts w:asciiTheme="minorHAnsi" w:hAnsiTheme="minorHAnsi" w:cstheme="minorHAnsi"/>
          <w:b/>
          <w:sz w:val="22"/>
          <w:szCs w:val="22"/>
        </w:rPr>
        <w:t>Speaker</w:t>
      </w:r>
      <w:r w:rsidRPr="00AB6519">
        <w:rPr>
          <w:rFonts w:asciiTheme="minorHAnsi" w:hAnsiTheme="minorHAnsi" w:cstheme="minorHAnsi"/>
          <w:sz w:val="22"/>
          <w:szCs w:val="22"/>
        </w:rPr>
        <w:t xml:space="preserve">, </w:t>
      </w:r>
      <w:r>
        <w:rPr>
          <w:rFonts w:asciiTheme="minorHAnsi" w:hAnsiTheme="minorHAnsi" w:cstheme="minorHAnsi"/>
          <w:sz w:val="22"/>
          <w:szCs w:val="22"/>
        </w:rPr>
        <w:t>Technology and Analysis Update</w:t>
      </w:r>
      <w:r>
        <w:rPr>
          <w:rFonts w:asciiTheme="minorHAnsi" w:hAnsiTheme="minorHAnsi" w:cstheme="minorHAnsi"/>
          <w:sz w:val="22"/>
          <w:szCs w:val="22"/>
        </w:rPr>
        <w:tab/>
        <w:t>2003</w:t>
      </w:r>
      <w:r w:rsidR="004C698A">
        <w:rPr>
          <w:rFonts w:asciiTheme="minorHAnsi" w:hAnsiTheme="minorHAnsi" w:cstheme="minorHAnsi"/>
          <w:sz w:val="22"/>
          <w:szCs w:val="22"/>
        </w:rPr>
        <w:t xml:space="preserve"> </w:t>
      </w:r>
      <w:r>
        <w:rPr>
          <w:rFonts w:asciiTheme="minorHAnsi" w:hAnsiTheme="minorHAnsi" w:cstheme="minorHAnsi"/>
          <w:sz w:val="22"/>
          <w:szCs w:val="22"/>
        </w:rPr>
        <w:t>-</w:t>
      </w:r>
      <w:r w:rsidR="004C698A">
        <w:rPr>
          <w:rFonts w:asciiTheme="minorHAnsi" w:hAnsiTheme="minorHAnsi" w:cstheme="minorHAnsi"/>
          <w:sz w:val="22"/>
          <w:szCs w:val="22"/>
        </w:rPr>
        <w:t xml:space="preserve"> </w:t>
      </w:r>
      <w:r>
        <w:rPr>
          <w:rFonts w:asciiTheme="minorHAnsi" w:hAnsiTheme="minorHAnsi" w:cstheme="minorHAnsi"/>
          <w:sz w:val="22"/>
          <w:szCs w:val="22"/>
        </w:rPr>
        <w:t>2005</w:t>
      </w:r>
    </w:p>
    <w:p w14:paraId="5D4D3BE7" w14:textId="77777777" w:rsidR="00437440" w:rsidRPr="00AB6519" w:rsidRDefault="002B2E7B" w:rsidP="002B2E7B">
      <w:pPr>
        <w:pStyle w:val="NormalWeb"/>
        <w:tabs>
          <w:tab w:val="right" w:pos="9360"/>
        </w:tabs>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Annual Sales Meeting, Abbott Laboratories</w:t>
      </w:r>
      <w:r>
        <w:rPr>
          <w:rFonts w:asciiTheme="minorHAnsi" w:hAnsiTheme="minorHAnsi" w:cstheme="minorHAnsi"/>
          <w:sz w:val="22"/>
          <w:szCs w:val="22"/>
        </w:rPr>
        <w:tab/>
        <w:t>Chicago, IL</w:t>
      </w:r>
    </w:p>
    <w:p w14:paraId="76FFECE6" w14:textId="77777777" w:rsidR="00437440" w:rsidRPr="00E07823" w:rsidRDefault="00E07823" w:rsidP="00634AAB">
      <w:pPr>
        <w:pStyle w:val="NormalWeb"/>
        <w:spacing w:before="84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009C526C" w:rsidRPr="00E07823">
        <w:rPr>
          <w:rFonts w:asciiTheme="minorHAnsi" w:hAnsiTheme="minorHAnsi" w:cstheme="minorHAnsi"/>
          <w:b/>
          <w:sz w:val="28"/>
          <w:szCs w:val="22"/>
          <w:u w:val="single" w:color="7F7F7F" w:themeColor="text1" w:themeTint="80"/>
        </w:rPr>
        <w:t>Publications</w:t>
      </w:r>
      <w:r w:rsidRPr="00947BAC">
        <w:rPr>
          <w:rFonts w:asciiTheme="minorHAnsi" w:hAnsiTheme="minorHAnsi" w:cstheme="minorHAnsi"/>
          <w:b/>
          <w:color w:val="FFFFFF" w:themeColor="background1"/>
          <w:sz w:val="28"/>
          <w:szCs w:val="22"/>
          <w:u w:val="single" w:color="7F7F7F" w:themeColor="text1" w:themeTint="80"/>
        </w:rPr>
        <w:t>____________</w:t>
      </w:r>
    </w:p>
    <w:p w14:paraId="5330278B" w14:textId="77777777" w:rsidR="00404A98" w:rsidRPr="00501E8E" w:rsidRDefault="00404A98" w:rsidP="00B62CB9">
      <w:pPr>
        <w:spacing w:after="360" w:line="240" w:lineRule="auto"/>
        <w:ind w:left="270" w:hanging="270"/>
        <w:rPr>
          <w:color w:val="000000" w:themeColor="text1"/>
        </w:rPr>
      </w:pPr>
      <w:r w:rsidRPr="00501E8E">
        <w:rPr>
          <w:color w:val="000000" w:themeColor="text1"/>
        </w:rPr>
        <w:t>Kennedy PR, King B. "Dynamic Interplay of Neural Signals during the Emergence of Cursor Related Cortex in a Human Implanted with the Neurotrophic Electrode." Neural Prostheses for Restoration of Sensory and Motor Function. Ed. John Chapin. Danvers, MA: CRC Press, 2001. 221-233.</w:t>
      </w:r>
    </w:p>
    <w:p w14:paraId="7969E03A" w14:textId="77777777" w:rsidR="009C526C" w:rsidRPr="00501E8E" w:rsidRDefault="009C526C" w:rsidP="00501E8E">
      <w:pPr>
        <w:spacing w:line="240" w:lineRule="auto"/>
        <w:ind w:left="270" w:hanging="270"/>
        <w:rPr>
          <w:color w:val="000000" w:themeColor="text1"/>
        </w:rPr>
      </w:pPr>
      <w:bookmarkStart w:id="3" w:name="_Hlk482353307"/>
      <w:r w:rsidRPr="00501E8E">
        <w:rPr>
          <w:color w:val="000000" w:themeColor="text1"/>
        </w:rPr>
        <w:t>Kennedy PR, Kirby MT, Moore MM, King B, Mallory A. "Computer Control Using Human Cortical Local Field Potentials." IEEE Transactions on Neural Systems and Rehabilitation Engineering 12.3 (2004).</w:t>
      </w:r>
    </w:p>
    <w:p w14:paraId="6DCBFE03" w14:textId="77777777" w:rsidR="009C526C" w:rsidRPr="00501E8E" w:rsidRDefault="009C526C" w:rsidP="00B62CB9">
      <w:pPr>
        <w:spacing w:after="360" w:line="240" w:lineRule="auto"/>
        <w:ind w:left="270" w:hanging="270"/>
        <w:rPr>
          <w:color w:val="000000" w:themeColor="text1"/>
        </w:rPr>
      </w:pPr>
      <w:r w:rsidRPr="00501E8E">
        <w:rPr>
          <w:color w:val="000000" w:themeColor="text1"/>
        </w:rPr>
        <w:t xml:space="preserve">Kennedy PR, Andreasen D, Ehirim P, King B, Kirby MT, Mao H, Moore MM. "Using Human Extra Cortical Field Potentials to Control a Switch." </w:t>
      </w:r>
      <w:r w:rsidR="00E10900" w:rsidRPr="00501E8E">
        <w:rPr>
          <w:color w:val="000000" w:themeColor="text1"/>
        </w:rPr>
        <w:t xml:space="preserve">Journal of Neural Engineering 1 </w:t>
      </w:r>
      <w:r w:rsidRPr="00501E8E">
        <w:rPr>
          <w:color w:val="000000" w:themeColor="text1"/>
        </w:rPr>
        <w:t>(2004): 72-77.</w:t>
      </w:r>
    </w:p>
    <w:p w14:paraId="45DCBD7D" w14:textId="77777777" w:rsidR="00437440" w:rsidRPr="00501E8E" w:rsidRDefault="00E10900" w:rsidP="00B62CB9">
      <w:pPr>
        <w:spacing w:after="360" w:line="240" w:lineRule="auto"/>
        <w:ind w:left="270" w:hanging="270"/>
        <w:rPr>
          <w:color w:val="000000" w:themeColor="text1"/>
        </w:rPr>
      </w:pPr>
      <w:r w:rsidRPr="00501E8E">
        <w:rPr>
          <w:color w:val="000000" w:themeColor="text1"/>
        </w:rPr>
        <w:t>Kennedy P</w:t>
      </w:r>
      <w:r w:rsidR="00437440" w:rsidRPr="00501E8E">
        <w:rPr>
          <w:color w:val="000000" w:themeColor="text1"/>
        </w:rPr>
        <w:t xml:space="preserve">R, Andreasen DS, King B, Kirby MT, Mao H, Moore MM, Ehirim P. </w:t>
      </w:r>
      <w:r w:rsidRPr="00501E8E">
        <w:rPr>
          <w:color w:val="000000" w:themeColor="text1"/>
        </w:rPr>
        <w:t>“</w:t>
      </w:r>
      <w:r w:rsidR="00437440" w:rsidRPr="00501E8E">
        <w:rPr>
          <w:color w:val="000000" w:themeColor="text1"/>
        </w:rPr>
        <w:t>Correlations between human motor cortical local field potentials, action potentials, contralateral arm EMG activity and digit movements.</w:t>
      </w:r>
      <w:r w:rsidRPr="00501E8E">
        <w:rPr>
          <w:color w:val="000000" w:themeColor="text1"/>
        </w:rPr>
        <w:t>”</w:t>
      </w:r>
      <w:r w:rsidR="00437440" w:rsidRPr="00501E8E">
        <w:rPr>
          <w:color w:val="000000" w:themeColor="text1"/>
        </w:rPr>
        <w:t xml:space="preserve"> Submitted to Journal of Neural Engineering</w:t>
      </w:r>
      <w:r w:rsidRPr="00501E8E">
        <w:rPr>
          <w:color w:val="000000" w:themeColor="text1"/>
        </w:rPr>
        <w:t xml:space="preserve"> (2005)</w:t>
      </w:r>
      <w:r w:rsidR="00437440" w:rsidRPr="00501E8E">
        <w:rPr>
          <w:color w:val="000000" w:themeColor="text1"/>
        </w:rPr>
        <w:t>.</w:t>
      </w:r>
    </w:p>
    <w:bookmarkEnd w:id="3"/>
    <w:p w14:paraId="1EE35A0D" w14:textId="5F84521F" w:rsidR="00BF02B8" w:rsidRPr="00BF02B8" w:rsidRDefault="00BF02B8" w:rsidP="00BF02B8">
      <w:pPr>
        <w:spacing w:after="360" w:line="240" w:lineRule="auto"/>
        <w:ind w:left="270" w:hanging="270"/>
        <w:rPr>
          <w:color w:val="000000" w:themeColor="text1"/>
        </w:rPr>
      </w:pPr>
      <w:r w:rsidRPr="00BF02B8">
        <w:rPr>
          <w:color w:val="000000" w:themeColor="text1"/>
        </w:rPr>
        <w:t>Vargas-Irwin CE</w:t>
      </w:r>
      <w:r w:rsidRPr="00BF02B8">
        <w:rPr>
          <w:b/>
          <w:color w:val="000000" w:themeColor="text1"/>
        </w:rPr>
        <w:t>*</w:t>
      </w:r>
      <w:r w:rsidRPr="00BF02B8">
        <w:rPr>
          <w:color w:val="000000" w:themeColor="text1"/>
        </w:rPr>
        <w:t>, Feldman JM</w:t>
      </w:r>
      <w:r w:rsidRPr="00BF02B8">
        <w:rPr>
          <w:b/>
          <w:color w:val="000000" w:themeColor="text1"/>
        </w:rPr>
        <w:t>*</w:t>
      </w:r>
      <w:r w:rsidRPr="00BF02B8">
        <w:rPr>
          <w:color w:val="000000" w:themeColor="text1"/>
        </w:rPr>
        <w:t>, King B</w:t>
      </w:r>
      <w:r w:rsidRPr="00BF02B8">
        <w:rPr>
          <w:b/>
          <w:color w:val="000000" w:themeColor="text1"/>
        </w:rPr>
        <w:t>*</w:t>
      </w:r>
      <w:r w:rsidRPr="00BF02B8">
        <w:rPr>
          <w:color w:val="000000" w:themeColor="text1"/>
        </w:rPr>
        <w:t>, Simeral JD, Sorice BL, Oakley EM, Cash SS, Eskandar EN, Friehs GM, Hochberg LR, Donoghue JP. “Watch, Imagine, Attempt: Motor Cortex Single-Unit Activity Reveals Context-Dependent Movement Encoding in Humans With Tetraplegia.” Frontiers in Human Neuroscience 12 (2018): 1-13</w:t>
      </w:r>
      <w:r w:rsidR="00E37D10">
        <w:rPr>
          <w:color w:val="000000" w:themeColor="text1"/>
        </w:rPr>
        <w:t>.</w:t>
      </w:r>
      <w:r>
        <w:rPr>
          <w:color w:val="000000" w:themeColor="text1"/>
        </w:rPr>
        <w:br/>
      </w:r>
      <w:bookmarkStart w:id="4" w:name="_GoBack"/>
      <w:bookmarkEnd w:id="4"/>
      <w:r w:rsidRPr="00BF02B8">
        <w:rPr>
          <w:rFonts w:cstheme="minorHAnsi"/>
          <w:b/>
          <w:color w:val="000000" w:themeColor="text1"/>
        </w:rPr>
        <w:t>* Equal contribution</w:t>
      </w:r>
    </w:p>
    <w:p w14:paraId="7A4D7181" w14:textId="45A32586" w:rsidR="00437440" w:rsidRPr="00E07823" w:rsidRDefault="00BF02B8" w:rsidP="00BF02B8">
      <w:pPr>
        <w:pStyle w:val="NormalWeb"/>
        <w:spacing w:before="840" w:beforeAutospacing="0" w:after="480" w:afterAutospacing="0"/>
        <w:jc w:val="center"/>
        <w:rPr>
          <w:rFonts w:asciiTheme="minorHAnsi" w:hAnsiTheme="minorHAnsi" w:cstheme="minorHAnsi"/>
          <w:b/>
          <w:sz w:val="28"/>
          <w:szCs w:val="22"/>
          <w:u w:val="single" w:color="7F7F7F" w:themeColor="text1" w:themeTint="80"/>
        </w:rPr>
      </w:pPr>
      <w:r w:rsidRPr="00BF02B8">
        <w:rPr>
          <w:rFonts w:asciiTheme="minorHAnsi" w:eastAsiaTheme="minorHAnsi" w:hAnsiTheme="minorHAnsi" w:cstheme="minorHAnsi"/>
          <w:b/>
          <w:color w:val="000000" w:themeColor="text1"/>
          <w:sz w:val="22"/>
          <w:szCs w:val="22"/>
          <w:u w:val="single" w:color="7F7F7F" w:themeColor="text1" w:themeTint="80"/>
        </w:rPr>
        <w:t xml:space="preserve"> </w:t>
      </w:r>
      <w:r w:rsidR="00E07823" w:rsidRPr="00947BAC">
        <w:rPr>
          <w:rFonts w:asciiTheme="minorHAnsi" w:hAnsiTheme="minorHAnsi" w:cstheme="minorHAnsi"/>
          <w:b/>
          <w:color w:val="FFFFFF" w:themeColor="background1"/>
          <w:sz w:val="28"/>
          <w:szCs w:val="22"/>
          <w:u w:val="single" w:color="7F7F7F" w:themeColor="text1" w:themeTint="80"/>
        </w:rPr>
        <w:t>____________</w:t>
      </w:r>
      <w:r w:rsidR="00437440" w:rsidRPr="00E07823">
        <w:rPr>
          <w:rFonts w:asciiTheme="minorHAnsi" w:hAnsiTheme="minorHAnsi" w:cstheme="minorHAnsi"/>
          <w:b/>
          <w:sz w:val="28"/>
          <w:szCs w:val="22"/>
          <w:u w:val="single" w:color="7F7F7F" w:themeColor="text1" w:themeTint="80"/>
        </w:rPr>
        <w:t xml:space="preserve">Conference </w:t>
      </w:r>
      <w:r w:rsidR="009C526C" w:rsidRPr="00E07823">
        <w:rPr>
          <w:rFonts w:asciiTheme="minorHAnsi" w:hAnsiTheme="minorHAnsi" w:cstheme="minorHAnsi"/>
          <w:b/>
          <w:sz w:val="28"/>
          <w:szCs w:val="22"/>
          <w:u w:val="single" w:color="7F7F7F" w:themeColor="text1" w:themeTint="80"/>
        </w:rPr>
        <w:t>Posters and Presentations</w:t>
      </w:r>
      <w:r w:rsidR="00E07823" w:rsidRPr="00947BAC">
        <w:rPr>
          <w:rFonts w:asciiTheme="minorHAnsi" w:hAnsiTheme="minorHAnsi" w:cstheme="minorHAnsi"/>
          <w:b/>
          <w:color w:val="FFFFFF" w:themeColor="background1"/>
          <w:sz w:val="28"/>
          <w:szCs w:val="22"/>
          <w:u w:val="single" w:color="7F7F7F" w:themeColor="text1" w:themeTint="80"/>
        </w:rPr>
        <w:t>____________</w:t>
      </w:r>
    </w:p>
    <w:p w14:paraId="08086750" w14:textId="77777777" w:rsidR="00AB6519" w:rsidRDefault="00AB6519" w:rsidP="00B62CB9">
      <w:pPr>
        <w:spacing w:after="360" w:line="240" w:lineRule="auto"/>
        <w:ind w:left="270" w:hanging="270"/>
        <w:rPr>
          <w:color w:val="000000" w:themeColor="text1"/>
        </w:rPr>
      </w:pPr>
      <w:bookmarkStart w:id="5" w:name="_Hlk482353209"/>
      <w:r w:rsidRPr="00E10900">
        <w:rPr>
          <w:color w:val="000000" w:themeColor="text1"/>
        </w:rPr>
        <w:lastRenderedPageBreak/>
        <w:t>Kennedy PR, Moore MM, King B. Directionality coding in human cortical area 4: role of phase relationships of individual action potentials. Program No. 590.10. 2000 Neuroscience Meeting Planner. New Orleans, LA: Society for Neuroscience, 2000. Online.</w:t>
      </w:r>
    </w:p>
    <w:p w14:paraId="45702EDF" w14:textId="77777777" w:rsidR="00AB6519" w:rsidRDefault="00AB6519" w:rsidP="00B62CB9">
      <w:pPr>
        <w:spacing w:after="360" w:line="240" w:lineRule="auto"/>
        <w:ind w:left="270" w:hanging="270"/>
        <w:rPr>
          <w:color w:val="000000" w:themeColor="text1"/>
        </w:rPr>
      </w:pPr>
      <w:r w:rsidRPr="00E10900">
        <w:rPr>
          <w:color w:val="000000" w:themeColor="text1"/>
        </w:rPr>
        <w:t>Kennedy PR, King B, Kirby MT, Moore</w:t>
      </w:r>
      <w:r w:rsidR="00062C4C">
        <w:rPr>
          <w:color w:val="000000" w:themeColor="text1"/>
        </w:rPr>
        <w:t xml:space="preserve"> MM, Blankowski</w:t>
      </w:r>
      <w:r w:rsidRPr="00E10900">
        <w:rPr>
          <w:color w:val="000000" w:themeColor="text1"/>
        </w:rPr>
        <w:t xml:space="preserve"> M. Motor cortical control of a Cyber digit by a patient implanted with the Neurotrophic Electrode. Program No. 63.5. 2001 Neuroscience Meeting Planner. San Diego, CA: Society for Neuroscience, 2001. Online.</w:t>
      </w:r>
    </w:p>
    <w:p w14:paraId="7BC2ED6F" w14:textId="77777777" w:rsidR="00AB6519" w:rsidRPr="00501E8E" w:rsidRDefault="00AB6519" w:rsidP="00B62CB9">
      <w:pPr>
        <w:spacing w:after="360" w:line="240" w:lineRule="auto"/>
        <w:ind w:left="270" w:hanging="270"/>
        <w:rPr>
          <w:color w:val="000000" w:themeColor="text1"/>
        </w:rPr>
      </w:pPr>
      <w:r w:rsidRPr="00501E8E">
        <w:rPr>
          <w:color w:val="000000" w:themeColor="text1"/>
        </w:rPr>
        <w:t>Kennedy PR, Kirby MT, Adams K, Mallory A, King B. (2001). The role of tactile feedback in the control of cortical neural signals two years after implantation in patient TT with mitochondrial myopathy. In Thirty Second Annual Neural Prosthesis Workshop (October 17, 2001). Bethesda, MD: NINDS, NIH.</w:t>
      </w:r>
    </w:p>
    <w:p w14:paraId="001BC605" w14:textId="77777777" w:rsidR="00AB6519" w:rsidRDefault="00AB6519" w:rsidP="00B62CB9">
      <w:pPr>
        <w:spacing w:after="360" w:line="240" w:lineRule="auto"/>
        <w:ind w:left="270" w:hanging="270"/>
        <w:rPr>
          <w:color w:val="000000" w:themeColor="text1"/>
        </w:rPr>
      </w:pPr>
      <w:r w:rsidRPr="00E10900">
        <w:rPr>
          <w:color w:val="000000" w:themeColor="text1"/>
        </w:rPr>
        <w:t>Kennedy PR, King B, Kirby MT, Adams K. Directionality may be inherent in Local Field Potentials (LFPs) recorded via the Neurotrophic Electrode in human cortex. Program No. 357.15. 2002 Neuroscience Meeting Planner. Orlando, FL: Society for Neuroscience, 2002. Online.</w:t>
      </w:r>
    </w:p>
    <w:p w14:paraId="448869AF" w14:textId="77777777" w:rsidR="00AB6519" w:rsidRDefault="00AB6519" w:rsidP="00B62CB9">
      <w:pPr>
        <w:spacing w:after="360" w:line="240" w:lineRule="auto"/>
        <w:ind w:left="270" w:hanging="270"/>
        <w:rPr>
          <w:color w:val="000000" w:themeColor="text1"/>
        </w:rPr>
      </w:pPr>
      <w:r w:rsidRPr="00E10900">
        <w:rPr>
          <w:color w:val="000000" w:themeColor="text1"/>
        </w:rPr>
        <w:t>King B, Truccolo W, Friehs GM, Stein J, Donoghue JP, Hochberg LR. Motor cortex local field potentials and multi-unit activity during intended movements in humans with tetraplegia. Program No. 517.15/VV1. 2007 Neuroscience Meeting Planner. San Diego, CA: Society for Neuroscience, 2007. Online.</w:t>
      </w:r>
    </w:p>
    <w:p w14:paraId="404B3D6F" w14:textId="77777777" w:rsidR="00AB6519" w:rsidRDefault="00AB6519" w:rsidP="00B62CB9">
      <w:pPr>
        <w:spacing w:after="360" w:line="240" w:lineRule="auto"/>
        <w:ind w:left="270" w:hanging="270"/>
        <w:rPr>
          <w:color w:val="000000" w:themeColor="text1"/>
        </w:rPr>
      </w:pPr>
      <w:r w:rsidRPr="00E10900">
        <w:rPr>
          <w:color w:val="000000" w:themeColor="text1"/>
        </w:rPr>
        <w:t>King B, Feldman JM, Hochberg LR, Donoghue JP. Verbal instructions to watch, imagine, or attempt movement differentially engage neurons in the motor cortex of humans with tetraplegia. Program No. 899.4/HHH45. 2010 Neuroscience Meeting Planner. San Diego, CA: Society for Neuroscience, 2010. Online.</w:t>
      </w:r>
    </w:p>
    <w:p w14:paraId="2180B1E7" w14:textId="77777777" w:rsidR="00AB6519" w:rsidRDefault="00AB6519" w:rsidP="00B62CB9">
      <w:pPr>
        <w:spacing w:after="360" w:line="240" w:lineRule="auto"/>
        <w:ind w:left="270" w:hanging="270"/>
        <w:rPr>
          <w:color w:val="000000" w:themeColor="text1"/>
        </w:rPr>
      </w:pPr>
      <w:r w:rsidRPr="00E10900">
        <w:rPr>
          <w:color w:val="000000" w:themeColor="text1"/>
        </w:rPr>
        <w:t>Feldman JM, King B, Tr</w:t>
      </w:r>
      <w:r w:rsidR="00747C8C">
        <w:rPr>
          <w:color w:val="000000" w:themeColor="text1"/>
        </w:rPr>
        <w:t>uccolo W, Hochberg LR, Donoghue</w:t>
      </w:r>
      <w:r w:rsidRPr="00E10900">
        <w:rPr>
          <w:color w:val="000000" w:themeColor="text1"/>
        </w:rPr>
        <w:t xml:space="preserve"> JP. Decoding neural representations of action from motor cortex ensembles during action observation in humans with tetraplegia. 2011 Neuroscience Meeting Planner (p. 142.14). Washington, DC: Society for Neuroscience, 2011. Online.</w:t>
      </w:r>
    </w:p>
    <w:p w14:paraId="6135B7F1" w14:textId="77777777" w:rsidR="00062C4C" w:rsidRPr="00C52653" w:rsidRDefault="00AB6519" w:rsidP="00A367A0">
      <w:pPr>
        <w:spacing w:after="0" w:line="240" w:lineRule="auto"/>
        <w:ind w:left="270" w:hanging="270"/>
        <w:rPr>
          <w:color w:val="000000" w:themeColor="text1"/>
        </w:rPr>
      </w:pPr>
      <w:r w:rsidRPr="00E10900">
        <w:rPr>
          <w:color w:val="000000" w:themeColor="text1"/>
        </w:rPr>
        <w:t>Hochberg LR, Bacher D, Barefoot L, Berhanu E, Black MJ, Cash SS, King B, ..., Donoghue JP. Use of the BrainGate Neural Interface System for more than five years by a woman with tetraplegia. 2011 Neuroscience Meeting Planner. Washington, DC: Society for Neuroscience. 2011. Online.</w:t>
      </w:r>
    </w:p>
    <w:bookmarkEnd w:id="5"/>
    <w:p w14:paraId="64DE8E43" w14:textId="77777777" w:rsidR="00437440" w:rsidRPr="00E07823" w:rsidRDefault="00E07823" w:rsidP="00634AAB">
      <w:pPr>
        <w:pStyle w:val="NormalWeb"/>
        <w:spacing w:before="84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00E10900" w:rsidRPr="00E07823">
        <w:rPr>
          <w:rFonts w:asciiTheme="minorHAnsi" w:hAnsiTheme="minorHAnsi" w:cstheme="minorHAnsi"/>
          <w:b/>
          <w:sz w:val="28"/>
          <w:szCs w:val="22"/>
          <w:u w:val="single" w:color="7F7F7F" w:themeColor="text1" w:themeTint="80"/>
        </w:rPr>
        <w:t xml:space="preserve">Other </w:t>
      </w:r>
      <w:r w:rsidR="003B62AD">
        <w:rPr>
          <w:rFonts w:asciiTheme="minorHAnsi" w:hAnsiTheme="minorHAnsi" w:cstheme="minorHAnsi"/>
          <w:b/>
          <w:sz w:val="28"/>
          <w:szCs w:val="22"/>
          <w:u w:val="single" w:color="7F7F7F" w:themeColor="text1" w:themeTint="80"/>
        </w:rPr>
        <w:t>Professional</w:t>
      </w:r>
      <w:r w:rsidR="00E10900" w:rsidRPr="00E07823">
        <w:rPr>
          <w:rFonts w:asciiTheme="minorHAnsi" w:hAnsiTheme="minorHAnsi" w:cstheme="minorHAnsi"/>
          <w:b/>
          <w:sz w:val="28"/>
          <w:szCs w:val="22"/>
          <w:u w:val="single" w:color="7F7F7F" w:themeColor="text1" w:themeTint="80"/>
        </w:rPr>
        <w:t xml:space="preserve"> Experience</w:t>
      </w:r>
      <w:r w:rsidRPr="00947BAC">
        <w:rPr>
          <w:rFonts w:asciiTheme="minorHAnsi" w:hAnsiTheme="minorHAnsi" w:cstheme="minorHAnsi"/>
          <w:b/>
          <w:color w:val="FFFFFF" w:themeColor="background1"/>
          <w:sz w:val="28"/>
          <w:szCs w:val="22"/>
          <w:u w:val="single" w:color="7F7F7F" w:themeColor="text1" w:themeTint="80"/>
        </w:rPr>
        <w:t>____________</w:t>
      </w:r>
    </w:p>
    <w:p w14:paraId="490487E4" w14:textId="77777777" w:rsidR="003B62AD" w:rsidRPr="00747C8C" w:rsidRDefault="003B62AD" w:rsidP="003B62AD">
      <w:pPr>
        <w:pStyle w:val="NormalWeb"/>
        <w:tabs>
          <w:tab w:val="right" w:pos="9360"/>
        </w:tabs>
        <w:spacing w:before="0" w:beforeAutospacing="0" w:after="0" w:afterAutospacing="0"/>
        <w:rPr>
          <w:rFonts w:asciiTheme="minorHAnsi" w:hAnsiTheme="minorHAnsi" w:cstheme="minorHAnsi"/>
          <w:b/>
          <w:sz w:val="22"/>
          <w:szCs w:val="22"/>
        </w:rPr>
      </w:pPr>
      <w:r w:rsidRPr="008A2E2A">
        <w:rPr>
          <w:rFonts w:asciiTheme="minorHAnsi" w:hAnsiTheme="minorHAnsi" w:cstheme="minorHAnsi"/>
          <w:b/>
          <w:sz w:val="22"/>
          <w:szCs w:val="22"/>
        </w:rPr>
        <w:t>Pharmaceutical Representative</w:t>
      </w:r>
      <w:r>
        <w:rPr>
          <w:rFonts w:asciiTheme="minorHAnsi" w:hAnsiTheme="minorHAnsi" w:cstheme="minorHAnsi"/>
          <w:b/>
          <w:sz w:val="22"/>
          <w:szCs w:val="22"/>
        </w:rPr>
        <w:tab/>
      </w:r>
      <w:r w:rsidRPr="00747C8C">
        <w:rPr>
          <w:rFonts w:asciiTheme="minorHAnsi" w:hAnsiTheme="minorHAnsi" w:cstheme="minorHAnsi"/>
          <w:sz w:val="22"/>
          <w:szCs w:val="22"/>
        </w:rPr>
        <w:t>2002</w:t>
      </w:r>
      <w:r w:rsidR="004C698A">
        <w:rPr>
          <w:rFonts w:asciiTheme="minorHAnsi" w:hAnsiTheme="minorHAnsi" w:cstheme="minorHAnsi"/>
          <w:sz w:val="22"/>
          <w:szCs w:val="22"/>
        </w:rPr>
        <w:t xml:space="preserve"> </w:t>
      </w:r>
      <w:r w:rsidRPr="00747C8C">
        <w:rPr>
          <w:rFonts w:asciiTheme="minorHAnsi" w:hAnsiTheme="minorHAnsi" w:cstheme="minorHAnsi"/>
          <w:sz w:val="22"/>
          <w:szCs w:val="22"/>
        </w:rPr>
        <w:t>-</w:t>
      </w:r>
      <w:r w:rsidR="004C698A">
        <w:rPr>
          <w:rFonts w:asciiTheme="minorHAnsi" w:hAnsiTheme="minorHAnsi" w:cstheme="minorHAnsi"/>
          <w:sz w:val="22"/>
          <w:szCs w:val="22"/>
        </w:rPr>
        <w:t xml:space="preserve"> </w:t>
      </w:r>
      <w:r w:rsidRPr="00747C8C">
        <w:rPr>
          <w:rFonts w:asciiTheme="minorHAnsi" w:hAnsiTheme="minorHAnsi" w:cstheme="minorHAnsi"/>
          <w:sz w:val="22"/>
          <w:szCs w:val="22"/>
        </w:rPr>
        <w:t>2006</w:t>
      </w:r>
    </w:p>
    <w:p w14:paraId="4DDE10B7" w14:textId="77777777" w:rsidR="003B62AD" w:rsidRDefault="003B62AD" w:rsidP="003B62AD">
      <w:pPr>
        <w:pStyle w:val="NormalWeb"/>
        <w:tabs>
          <w:tab w:val="right" w:pos="9360"/>
        </w:tabs>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Abbott Laboratories</w:t>
      </w:r>
      <w:r>
        <w:rPr>
          <w:rFonts w:asciiTheme="minorHAnsi" w:hAnsiTheme="minorHAnsi" w:cstheme="minorHAnsi"/>
          <w:sz w:val="22"/>
          <w:szCs w:val="22"/>
        </w:rPr>
        <w:tab/>
      </w:r>
      <w:r w:rsidRPr="00AB6519">
        <w:rPr>
          <w:rFonts w:asciiTheme="minorHAnsi" w:hAnsiTheme="minorHAnsi" w:cstheme="minorHAnsi"/>
          <w:sz w:val="22"/>
          <w:szCs w:val="22"/>
        </w:rPr>
        <w:t>Abbott Park, IL</w:t>
      </w:r>
    </w:p>
    <w:p w14:paraId="5B3422FB" w14:textId="77777777" w:rsidR="003B62AD" w:rsidRDefault="00233D3C" w:rsidP="003B62AD">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Pr>
          <w:rFonts w:asciiTheme="minorHAnsi" w:hAnsiTheme="minorHAnsi" w:cstheme="minorHAnsi"/>
          <w:sz w:val="22"/>
          <w:szCs w:val="22"/>
        </w:rPr>
        <w:t>Liaised</w:t>
      </w:r>
      <w:r w:rsidR="003B62AD" w:rsidRPr="00AB6519">
        <w:rPr>
          <w:rFonts w:asciiTheme="minorHAnsi" w:hAnsiTheme="minorHAnsi" w:cstheme="minorHAnsi"/>
          <w:sz w:val="22"/>
          <w:szCs w:val="22"/>
        </w:rPr>
        <w:t xml:space="preserve"> between medical professionals and company research division, </w:t>
      </w:r>
      <w:r w:rsidR="003B62AD">
        <w:rPr>
          <w:rFonts w:asciiTheme="minorHAnsi" w:hAnsiTheme="minorHAnsi" w:cstheme="minorHAnsi"/>
          <w:sz w:val="22"/>
          <w:szCs w:val="22"/>
        </w:rPr>
        <w:tab/>
      </w:r>
      <w:r w:rsidR="003B62AD" w:rsidRPr="00AB6519">
        <w:rPr>
          <w:rFonts w:asciiTheme="minorHAnsi" w:hAnsiTheme="minorHAnsi" w:cstheme="minorHAnsi"/>
          <w:sz w:val="22"/>
          <w:szCs w:val="22"/>
        </w:rPr>
        <w:t>providing medical information related to company products.</w:t>
      </w:r>
    </w:p>
    <w:p w14:paraId="7A2EE39A" w14:textId="77777777" w:rsidR="00243A74" w:rsidRPr="00243A74" w:rsidRDefault="00243A74" w:rsidP="00243A74">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243A74">
        <w:rPr>
          <w:rFonts w:asciiTheme="minorHAnsi" w:hAnsiTheme="minorHAnsi" w:cstheme="minorHAnsi"/>
          <w:sz w:val="22"/>
          <w:szCs w:val="22"/>
        </w:rPr>
        <w:t>Increased sales to 125% over quota annually.</w:t>
      </w:r>
    </w:p>
    <w:p w14:paraId="73DE84C7" w14:textId="77777777" w:rsidR="003B62AD" w:rsidRPr="00B62CB9" w:rsidRDefault="00243A74" w:rsidP="00B62CB9">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bookmarkStart w:id="6" w:name="_Hlk482356364"/>
      <w:bookmarkStart w:id="7" w:name="_Hlk482356278"/>
      <w:r w:rsidRPr="00243A74">
        <w:rPr>
          <w:rFonts w:asciiTheme="minorHAnsi" w:hAnsiTheme="minorHAnsi" w:cstheme="minorHAnsi"/>
          <w:sz w:val="22"/>
          <w:szCs w:val="22"/>
        </w:rPr>
        <w:lastRenderedPageBreak/>
        <w:t xml:space="preserve">Developed Excel macros for physician data portability and analysis featuring </w:t>
      </w:r>
      <w:r>
        <w:rPr>
          <w:rFonts w:asciiTheme="minorHAnsi" w:hAnsiTheme="minorHAnsi" w:cstheme="minorHAnsi"/>
          <w:sz w:val="22"/>
          <w:szCs w:val="22"/>
        </w:rPr>
        <w:tab/>
      </w:r>
      <w:r w:rsidRPr="00243A74">
        <w:rPr>
          <w:rFonts w:asciiTheme="minorHAnsi" w:hAnsiTheme="minorHAnsi" w:cstheme="minorHAnsi"/>
          <w:sz w:val="22"/>
          <w:szCs w:val="22"/>
        </w:rPr>
        <w:t xml:space="preserve">novel, effective methods of identifying key prescribers. Distributed to </w:t>
      </w:r>
      <w:r>
        <w:rPr>
          <w:rFonts w:asciiTheme="minorHAnsi" w:hAnsiTheme="minorHAnsi" w:cstheme="minorHAnsi"/>
          <w:sz w:val="22"/>
          <w:szCs w:val="22"/>
        </w:rPr>
        <w:tab/>
      </w:r>
      <w:r w:rsidRPr="00243A74">
        <w:rPr>
          <w:rFonts w:asciiTheme="minorHAnsi" w:hAnsiTheme="minorHAnsi" w:cstheme="minorHAnsi"/>
          <w:sz w:val="22"/>
          <w:szCs w:val="22"/>
        </w:rPr>
        <w:t xml:space="preserve">coworkers on a multimedia CDROM which included medical information </w:t>
      </w:r>
      <w:r>
        <w:rPr>
          <w:rFonts w:asciiTheme="minorHAnsi" w:hAnsiTheme="minorHAnsi" w:cstheme="minorHAnsi"/>
          <w:sz w:val="22"/>
          <w:szCs w:val="22"/>
        </w:rPr>
        <w:tab/>
      </w:r>
      <w:r w:rsidRPr="00243A74">
        <w:rPr>
          <w:rFonts w:asciiTheme="minorHAnsi" w:hAnsiTheme="minorHAnsi" w:cstheme="minorHAnsi"/>
          <w:sz w:val="22"/>
          <w:szCs w:val="22"/>
        </w:rPr>
        <w:t>and scientific studies</w:t>
      </w:r>
      <w:bookmarkEnd w:id="6"/>
      <w:r>
        <w:rPr>
          <w:rFonts w:asciiTheme="minorHAnsi" w:hAnsiTheme="minorHAnsi" w:cstheme="minorHAnsi"/>
          <w:sz w:val="22"/>
          <w:szCs w:val="22"/>
        </w:rPr>
        <w:t>.</w:t>
      </w:r>
    </w:p>
    <w:bookmarkEnd w:id="7"/>
    <w:p w14:paraId="3A98AD9F" w14:textId="77777777" w:rsidR="003B62AD" w:rsidRPr="00747C8C" w:rsidRDefault="003B62AD" w:rsidP="003B62AD">
      <w:pPr>
        <w:pStyle w:val="NormalWeb"/>
        <w:tabs>
          <w:tab w:val="right" w:pos="9360"/>
        </w:tabs>
        <w:spacing w:before="0" w:beforeAutospacing="0" w:after="0" w:afterAutospacing="0"/>
        <w:rPr>
          <w:rFonts w:asciiTheme="minorHAnsi" w:hAnsiTheme="minorHAnsi" w:cstheme="minorHAnsi"/>
          <w:b/>
          <w:sz w:val="22"/>
          <w:szCs w:val="22"/>
        </w:rPr>
      </w:pPr>
      <w:r w:rsidRPr="008A2E2A">
        <w:rPr>
          <w:rFonts w:asciiTheme="minorHAnsi" w:hAnsiTheme="minorHAnsi" w:cstheme="minorHAnsi"/>
          <w:b/>
          <w:sz w:val="22"/>
          <w:szCs w:val="22"/>
        </w:rPr>
        <w:t>Senior Editor</w:t>
      </w:r>
      <w:r>
        <w:rPr>
          <w:rFonts w:asciiTheme="minorHAnsi" w:hAnsiTheme="minorHAnsi" w:cstheme="minorHAnsi"/>
          <w:b/>
          <w:sz w:val="22"/>
          <w:szCs w:val="22"/>
        </w:rPr>
        <w:tab/>
      </w:r>
      <w:r w:rsidRPr="00747C8C">
        <w:rPr>
          <w:rFonts w:asciiTheme="minorHAnsi" w:hAnsiTheme="minorHAnsi" w:cstheme="minorHAnsi"/>
          <w:sz w:val="22"/>
          <w:szCs w:val="22"/>
        </w:rPr>
        <w:t>2003</w:t>
      </w:r>
      <w:r w:rsidR="004C698A">
        <w:rPr>
          <w:rFonts w:asciiTheme="minorHAnsi" w:hAnsiTheme="minorHAnsi" w:cstheme="minorHAnsi"/>
          <w:sz w:val="22"/>
          <w:szCs w:val="22"/>
        </w:rPr>
        <w:t xml:space="preserve"> </w:t>
      </w:r>
      <w:r w:rsidRPr="00747C8C">
        <w:rPr>
          <w:rFonts w:asciiTheme="minorHAnsi" w:hAnsiTheme="minorHAnsi" w:cstheme="minorHAnsi"/>
          <w:sz w:val="22"/>
          <w:szCs w:val="22"/>
        </w:rPr>
        <w:t>-</w:t>
      </w:r>
      <w:r w:rsidR="004C698A">
        <w:rPr>
          <w:rFonts w:asciiTheme="minorHAnsi" w:hAnsiTheme="minorHAnsi" w:cstheme="minorHAnsi"/>
          <w:sz w:val="22"/>
          <w:szCs w:val="22"/>
        </w:rPr>
        <w:t xml:space="preserve"> </w:t>
      </w:r>
      <w:r w:rsidRPr="00747C8C">
        <w:rPr>
          <w:rFonts w:asciiTheme="minorHAnsi" w:hAnsiTheme="minorHAnsi" w:cstheme="minorHAnsi"/>
          <w:sz w:val="22"/>
          <w:szCs w:val="22"/>
        </w:rPr>
        <w:t>2009</w:t>
      </w:r>
    </w:p>
    <w:p w14:paraId="0E4972D3" w14:textId="77777777" w:rsidR="003B62AD" w:rsidRPr="00AB6519" w:rsidRDefault="003B62AD" w:rsidP="003B62AD">
      <w:pPr>
        <w:pStyle w:val="NormalWeb"/>
        <w:tabs>
          <w:tab w:val="right" w:pos="9360"/>
        </w:tabs>
        <w:spacing w:before="0" w:beforeAutospacing="0" w:after="60" w:afterAutospacing="0"/>
        <w:rPr>
          <w:rFonts w:asciiTheme="minorHAnsi" w:hAnsiTheme="minorHAnsi" w:cstheme="minorHAnsi"/>
          <w:sz w:val="22"/>
          <w:szCs w:val="22"/>
        </w:rPr>
      </w:pPr>
      <w:r w:rsidRPr="00AB6519">
        <w:rPr>
          <w:rFonts w:asciiTheme="minorHAnsi" w:hAnsiTheme="minorHAnsi" w:cstheme="minorHAnsi"/>
          <w:sz w:val="22"/>
          <w:szCs w:val="22"/>
        </w:rPr>
        <w:t>DigitalTrends.com</w:t>
      </w:r>
      <w:r>
        <w:rPr>
          <w:rFonts w:asciiTheme="minorHAnsi" w:hAnsiTheme="minorHAnsi" w:cstheme="minorHAnsi"/>
          <w:sz w:val="22"/>
          <w:szCs w:val="22"/>
        </w:rPr>
        <w:tab/>
      </w:r>
      <w:r w:rsidRPr="00AB6519">
        <w:rPr>
          <w:rFonts w:asciiTheme="minorHAnsi" w:hAnsiTheme="minorHAnsi" w:cstheme="minorHAnsi"/>
          <w:sz w:val="22"/>
          <w:szCs w:val="22"/>
        </w:rPr>
        <w:t>Sherwood, OR</w:t>
      </w:r>
    </w:p>
    <w:p w14:paraId="5B24F91D" w14:textId="77777777" w:rsidR="00BD5089" w:rsidRDefault="003B62AD" w:rsidP="003B62AD">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Reviewed cutting edge hardware from technology companies pri</w:t>
      </w:r>
      <w:r w:rsidR="00272BF9">
        <w:rPr>
          <w:rFonts w:asciiTheme="minorHAnsi" w:hAnsiTheme="minorHAnsi" w:cstheme="minorHAnsi"/>
          <w:sz w:val="22"/>
          <w:szCs w:val="22"/>
        </w:rPr>
        <w:t xml:space="preserve">or to being </w:t>
      </w:r>
    </w:p>
    <w:p w14:paraId="32C6B5C3" w14:textId="6FA4848E" w:rsidR="003B62AD" w:rsidRDefault="00BD5089" w:rsidP="00BD5089">
      <w:pPr>
        <w:pStyle w:val="NormalWeb"/>
        <w:tabs>
          <w:tab w:val="left" w:pos="900"/>
        </w:tabs>
        <w:spacing w:before="0" w:beforeAutospacing="0" w:after="0" w:afterAutospacing="0"/>
        <w:ind w:left="547" w:right="1627"/>
        <w:rPr>
          <w:rFonts w:asciiTheme="minorHAnsi" w:hAnsiTheme="minorHAnsi" w:cstheme="minorHAnsi"/>
          <w:sz w:val="22"/>
          <w:szCs w:val="22"/>
        </w:rPr>
      </w:pPr>
      <w:r>
        <w:rPr>
          <w:rFonts w:asciiTheme="minorHAnsi" w:hAnsiTheme="minorHAnsi" w:cstheme="minorHAnsi"/>
          <w:sz w:val="22"/>
          <w:szCs w:val="22"/>
        </w:rPr>
        <w:tab/>
      </w:r>
      <w:r w:rsidR="00272BF9">
        <w:rPr>
          <w:rFonts w:asciiTheme="minorHAnsi" w:hAnsiTheme="minorHAnsi" w:cstheme="minorHAnsi"/>
          <w:sz w:val="22"/>
          <w:szCs w:val="22"/>
        </w:rPr>
        <w:t>released to market.</w:t>
      </w:r>
    </w:p>
    <w:p w14:paraId="0C37BAA8" w14:textId="77777777" w:rsidR="003B62AD" w:rsidRDefault="003B62AD" w:rsidP="003B62AD">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Designed, produced, enginee</w:t>
      </w:r>
      <w:r w:rsidR="00272BF9">
        <w:rPr>
          <w:rFonts w:asciiTheme="minorHAnsi" w:hAnsiTheme="minorHAnsi" w:cstheme="minorHAnsi"/>
          <w:sz w:val="22"/>
          <w:szCs w:val="22"/>
        </w:rPr>
        <w:t>red, and hosted weekly podcast.</w:t>
      </w:r>
    </w:p>
    <w:p w14:paraId="51007714" w14:textId="24012444" w:rsidR="003B62AD" w:rsidRPr="00B62CB9" w:rsidRDefault="003B62AD" w:rsidP="00B62CB9">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bookmarkStart w:id="8" w:name="_Hlk482359099"/>
      <w:r w:rsidRPr="00AB6519">
        <w:rPr>
          <w:rFonts w:asciiTheme="minorHAnsi" w:hAnsiTheme="minorHAnsi" w:cstheme="minorHAnsi"/>
          <w:sz w:val="22"/>
          <w:szCs w:val="22"/>
        </w:rPr>
        <w:t xml:space="preserve">Addressed questions and comments concerning products </w:t>
      </w:r>
      <w:r>
        <w:rPr>
          <w:rFonts w:asciiTheme="minorHAnsi" w:hAnsiTheme="minorHAnsi" w:cstheme="minorHAnsi"/>
          <w:sz w:val="22"/>
          <w:szCs w:val="22"/>
        </w:rPr>
        <w:t xml:space="preserve">and trends in </w:t>
      </w:r>
      <w:r w:rsidR="00243A74">
        <w:rPr>
          <w:rFonts w:asciiTheme="minorHAnsi" w:hAnsiTheme="minorHAnsi" w:cstheme="minorHAnsi"/>
          <w:sz w:val="22"/>
          <w:szCs w:val="22"/>
        </w:rPr>
        <w:tab/>
      </w:r>
      <w:r>
        <w:rPr>
          <w:rFonts w:asciiTheme="minorHAnsi" w:hAnsiTheme="minorHAnsi" w:cstheme="minorHAnsi"/>
          <w:sz w:val="22"/>
          <w:szCs w:val="22"/>
        </w:rPr>
        <w:t xml:space="preserve">technology </w:t>
      </w:r>
      <w:r w:rsidRPr="00AB6519">
        <w:rPr>
          <w:rFonts w:asciiTheme="minorHAnsi" w:hAnsiTheme="minorHAnsi" w:cstheme="minorHAnsi"/>
          <w:sz w:val="22"/>
          <w:szCs w:val="22"/>
        </w:rPr>
        <w:t xml:space="preserve">through </w:t>
      </w:r>
      <w:r w:rsidR="00B62CB9">
        <w:rPr>
          <w:rFonts w:asciiTheme="minorHAnsi" w:hAnsiTheme="minorHAnsi" w:cstheme="minorHAnsi"/>
          <w:sz w:val="22"/>
          <w:szCs w:val="22"/>
        </w:rPr>
        <w:t>online forums.</w:t>
      </w:r>
    </w:p>
    <w:bookmarkEnd w:id="8"/>
    <w:p w14:paraId="19E50F03" w14:textId="77777777" w:rsidR="00437440" w:rsidRPr="00747C8C" w:rsidRDefault="00437440" w:rsidP="00747C8C">
      <w:pPr>
        <w:pStyle w:val="NormalWeb"/>
        <w:tabs>
          <w:tab w:val="right" w:pos="9360"/>
        </w:tabs>
        <w:spacing w:before="0" w:beforeAutospacing="0" w:after="0" w:afterAutospacing="0"/>
        <w:rPr>
          <w:rFonts w:asciiTheme="minorHAnsi" w:hAnsiTheme="minorHAnsi" w:cstheme="minorHAnsi"/>
          <w:b/>
          <w:sz w:val="22"/>
          <w:szCs w:val="22"/>
        </w:rPr>
      </w:pPr>
      <w:r w:rsidRPr="008A2E2A">
        <w:rPr>
          <w:rFonts w:asciiTheme="minorHAnsi" w:hAnsiTheme="minorHAnsi" w:cstheme="minorHAnsi"/>
          <w:b/>
          <w:sz w:val="22"/>
          <w:szCs w:val="22"/>
        </w:rPr>
        <w:t>Community Liaison</w:t>
      </w:r>
      <w:r w:rsidR="00E10900" w:rsidRPr="00747C8C">
        <w:rPr>
          <w:rFonts w:asciiTheme="minorHAnsi" w:hAnsiTheme="minorHAnsi" w:cstheme="minorHAnsi"/>
          <w:b/>
          <w:sz w:val="22"/>
          <w:szCs w:val="22"/>
        </w:rPr>
        <w:tab/>
      </w:r>
      <w:r w:rsidR="00E10900" w:rsidRPr="00747C8C">
        <w:rPr>
          <w:rFonts w:asciiTheme="minorHAnsi" w:hAnsiTheme="minorHAnsi" w:cstheme="minorHAnsi"/>
          <w:sz w:val="22"/>
          <w:szCs w:val="22"/>
        </w:rPr>
        <w:t>2009</w:t>
      </w:r>
    </w:p>
    <w:p w14:paraId="037DAA47" w14:textId="77777777" w:rsidR="00E10900" w:rsidRPr="00747C8C" w:rsidRDefault="00747C8C" w:rsidP="00747C8C">
      <w:pPr>
        <w:pStyle w:val="NormalWeb"/>
        <w:tabs>
          <w:tab w:val="right" w:pos="9360"/>
        </w:tabs>
        <w:spacing w:before="0" w:beforeAutospacing="0" w:after="60" w:afterAutospacing="0"/>
        <w:rPr>
          <w:rFonts w:asciiTheme="minorHAnsi" w:hAnsiTheme="minorHAnsi" w:cstheme="minorHAnsi"/>
          <w:sz w:val="22"/>
          <w:szCs w:val="22"/>
        </w:rPr>
      </w:pPr>
      <w:r w:rsidRPr="00747C8C">
        <w:rPr>
          <w:rFonts w:asciiTheme="minorHAnsi" w:hAnsiTheme="minorHAnsi" w:cstheme="minorHAnsi"/>
          <w:sz w:val="22"/>
          <w:szCs w:val="22"/>
        </w:rPr>
        <w:t>Mendeley Ltd.</w:t>
      </w:r>
      <w:r w:rsidR="008A2E2A" w:rsidRPr="00747C8C">
        <w:rPr>
          <w:rFonts w:asciiTheme="minorHAnsi" w:hAnsiTheme="minorHAnsi" w:cstheme="minorHAnsi"/>
          <w:sz w:val="22"/>
          <w:szCs w:val="22"/>
        </w:rPr>
        <w:tab/>
      </w:r>
      <w:r w:rsidR="00E10900" w:rsidRPr="00747C8C">
        <w:rPr>
          <w:rFonts w:asciiTheme="minorHAnsi" w:hAnsiTheme="minorHAnsi" w:cstheme="minorHAnsi"/>
          <w:sz w:val="22"/>
          <w:szCs w:val="22"/>
        </w:rPr>
        <w:t>London, UK</w:t>
      </w:r>
    </w:p>
    <w:p w14:paraId="06FA2483" w14:textId="77777777" w:rsidR="00E608F7" w:rsidRDefault="00BA27E5" w:rsidP="00E608F7">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bookmarkStart w:id="9" w:name="_Hlk482359208"/>
      <w:r>
        <w:rPr>
          <w:rFonts w:asciiTheme="minorHAnsi" w:hAnsiTheme="minorHAnsi" w:cstheme="minorHAnsi"/>
          <w:sz w:val="22"/>
          <w:szCs w:val="22"/>
        </w:rPr>
        <w:t>Cof</w:t>
      </w:r>
      <w:r w:rsidR="00437440" w:rsidRPr="00AB6519">
        <w:rPr>
          <w:rFonts w:asciiTheme="minorHAnsi" w:hAnsiTheme="minorHAnsi" w:cstheme="minorHAnsi"/>
          <w:sz w:val="22"/>
          <w:szCs w:val="22"/>
        </w:rPr>
        <w:t>ounded the Community Liaison Program</w:t>
      </w:r>
      <w:r w:rsidR="00243A74">
        <w:rPr>
          <w:rFonts w:asciiTheme="minorHAnsi" w:hAnsiTheme="minorHAnsi" w:cstheme="minorHAnsi"/>
          <w:sz w:val="22"/>
          <w:szCs w:val="22"/>
        </w:rPr>
        <w:t xml:space="preserve">, an early social media outreach </w:t>
      </w:r>
      <w:r w:rsidR="00243A74">
        <w:rPr>
          <w:rFonts w:asciiTheme="minorHAnsi" w:hAnsiTheme="minorHAnsi" w:cstheme="minorHAnsi"/>
          <w:sz w:val="22"/>
          <w:szCs w:val="22"/>
        </w:rPr>
        <w:tab/>
        <w:t xml:space="preserve">program connecting the company </w:t>
      </w:r>
      <w:r w:rsidR="00F6402F">
        <w:rPr>
          <w:rFonts w:asciiTheme="minorHAnsi" w:hAnsiTheme="minorHAnsi" w:cstheme="minorHAnsi"/>
          <w:sz w:val="22"/>
          <w:szCs w:val="22"/>
        </w:rPr>
        <w:t>with</w:t>
      </w:r>
      <w:r w:rsidR="00243A74">
        <w:rPr>
          <w:rFonts w:asciiTheme="minorHAnsi" w:hAnsiTheme="minorHAnsi" w:cstheme="minorHAnsi"/>
          <w:sz w:val="22"/>
          <w:szCs w:val="22"/>
        </w:rPr>
        <w:t xml:space="preserve"> users and university libraries.</w:t>
      </w:r>
      <w:bookmarkEnd w:id="9"/>
    </w:p>
    <w:p w14:paraId="45576A57" w14:textId="77777777" w:rsidR="00E608F7" w:rsidRPr="00E608F7" w:rsidRDefault="00E608F7" w:rsidP="00E608F7">
      <w:pPr>
        <w:pStyle w:val="NormalWeb"/>
        <w:numPr>
          <w:ilvl w:val="0"/>
          <w:numId w:val="1"/>
        </w:numPr>
        <w:tabs>
          <w:tab w:val="left" w:pos="900"/>
        </w:tabs>
        <w:spacing w:before="0" w:beforeAutospacing="0" w:after="360" w:afterAutospacing="0"/>
        <w:ind w:left="547" w:right="1627" w:hanging="187"/>
        <w:rPr>
          <w:rFonts w:asciiTheme="minorHAnsi" w:hAnsiTheme="minorHAnsi" w:cstheme="minorHAnsi"/>
          <w:sz w:val="22"/>
          <w:szCs w:val="22"/>
        </w:rPr>
      </w:pPr>
      <w:r w:rsidRPr="00E608F7">
        <w:rPr>
          <w:rFonts w:asciiTheme="minorHAnsi" w:hAnsiTheme="minorHAnsi" w:cstheme="minorHAnsi"/>
          <w:sz w:val="22"/>
          <w:szCs w:val="22"/>
        </w:rPr>
        <w:t xml:space="preserve">Tested and compiled community feedback on social reference management </w:t>
      </w:r>
      <w:r>
        <w:rPr>
          <w:rFonts w:asciiTheme="minorHAnsi" w:hAnsiTheme="minorHAnsi" w:cstheme="minorHAnsi"/>
          <w:sz w:val="22"/>
          <w:szCs w:val="22"/>
        </w:rPr>
        <w:tab/>
      </w:r>
      <w:r w:rsidRPr="00E608F7">
        <w:rPr>
          <w:rFonts w:asciiTheme="minorHAnsi" w:hAnsiTheme="minorHAnsi" w:cstheme="minorHAnsi"/>
          <w:sz w:val="22"/>
          <w:szCs w:val="22"/>
        </w:rPr>
        <w:t>service and desktop client application with cloud syncing.</w:t>
      </w:r>
    </w:p>
    <w:p w14:paraId="459760A6" w14:textId="77777777" w:rsidR="00437440" w:rsidRPr="00747C8C" w:rsidRDefault="00437440" w:rsidP="00747C8C">
      <w:pPr>
        <w:pStyle w:val="NormalWeb"/>
        <w:tabs>
          <w:tab w:val="right" w:pos="9360"/>
        </w:tabs>
        <w:spacing w:before="0" w:beforeAutospacing="0" w:after="0" w:afterAutospacing="0"/>
        <w:rPr>
          <w:rFonts w:asciiTheme="minorHAnsi" w:hAnsiTheme="minorHAnsi" w:cstheme="minorHAnsi"/>
          <w:b/>
          <w:sz w:val="22"/>
          <w:szCs w:val="22"/>
        </w:rPr>
      </w:pPr>
      <w:r w:rsidRPr="008A2E2A">
        <w:rPr>
          <w:rFonts w:asciiTheme="minorHAnsi" w:hAnsiTheme="minorHAnsi" w:cstheme="minorHAnsi"/>
          <w:b/>
          <w:sz w:val="22"/>
          <w:szCs w:val="22"/>
        </w:rPr>
        <w:t>Founder/Blogger</w:t>
      </w:r>
      <w:r w:rsidR="00747C8C">
        <w:rPr>
          <w:rFonts w:asciiTheme="minorHAnsi" w:hAnsiTheme="minorHAnsi" w:cstheme="minorHAnsi"/>
          <w:b/>
          <w:sz w:val="22"/>
          <w:szCs w:val="22"/>
        </w:rPr>
        <w:tab/>
      </w:r>
      <w:r w:rsidR="008A2E2A" w:rsidRPr="00747C8C">
        <w:rPr>
          <w:rFonts w:asciiTheme="minorHAnsi" w:hAnsiTheme="minorHAnsi" w:cstheme="minorHAnsi"/>
          <w:sz w:val="22"/>
          <w:szCs w:val="22"/>
        </w:rPr>
        <w:t>2007</w:t>
      </w:r>
      <w:r w:rsidR="004C698A">
        <w:rPr>
          <w:rFonts w:asciiTheme="minorHAnsi" w:hAnsiTheme="minorHAnsi" w:cstheme="minorHAnsi"/>
          <w:sz w:val="22"/>
          <w:szCs w:val="22"/>
        </w:rPr>
        <w:t xml:space="preserve"> </w:t>
      </w:r>
      <w:r w:rsidR="008A2E2A" w:rsidRPr="00747C8C">
        <w:rPr>
          <w:rFonts w:asciiTheme="minorHAnsi" w:hAnsiTheme="minorHAnsi" w:cstheme="minorHAnsi"/>
          <w:sz w:val="22"/>
          <w:szCs w:val="22"/>
        </w:rPr>
        <w:t>-</w:t>
      </w:r>
      <w:r w:rsidR="004C698A">
        <w:rPr>
          <w:rFonts w:asciiTheme="minorHAnsi" w:hAnsiTheme="minorHAnsi" w:cstheme="minorHAnsi"/>
          <w:sz w:val="22"/>
          <w:szCs w:val="22"/>
        </w:rPr>
        <w:t xml:space="preserve"> </w:t>
      </w:r>
      <w:r w:rsidR="00E10900" w:rsidRPr="00747C8C">
        <w:rPr>
          <w:rFonts w:asciiTheme="minorHAnsi" w:hAnsiTheme="minorHAnsi" w:cstheme="minorHAnsi"/>
          <w:sz w:val="22"/>
          <w:szCs w:val="22"/>
        </w:rPr>
        <w:t>2010</w:t>
      </w:r>
    </w:p>
    <w:p w14:paraId="5B63A05D" w14:textId="77777777" w:rsidR="00437440" w:rsidRPr="00AB6519" w:rsidRDefault="00747C8C" w:rsidP="00747C8C">
      <w:pPr>
        <w:pStyle w:val="NormalWeb"/>
        <w:tabs>
          <w:tab w:val="right" w:pos="9360"/>
        </w:tabs>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Direct Neural Interface Blog</w:t>
      </w:r>
      <w:r w:rsidR="008A2E2A">
        <w:rPr>
          <w:rFonts w:asciiTheme="minorHAnsi" w:hAnsiTheme="minorHAnsi" w:cstheme="minorHAnsi"/>
          <w:sz w:val="22"/>
          <w:szCs w:val="22"/>
        </w:rPr>
        <w:tab/>
      </w:r>
      <w:r w:rsidR="00E10900" w:rsidRPr="00AB6519">
        <w:rPr>
          <w:rFonts w:asciiTheme="minorHAnsi" w:hAnsiTheme="minorHAnsi" w:cstheme="minorHAnsi"/>
          <w:sz w:val="22"/>
          <w:szCs w:val="22"/>
        </w:rPr>
        <w:t>Providence, RI</w:t>
      </w:r>
    </w:p>
    <w:p w14:paraId="180BE462" w14:textId="77777777" w:rsidR="00437440" w:rsidRDefault="00437440" w:rsidP="00645C38">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 xml:space="preserve">Launched and maintained blog on brain-computer interface topics, including </w:t>
      </w:r>
      <w:r w:rsidR="00645C38">
        <w:rPr>
          <w:rFonts w:asciiTheme="minorHAnsi" w:hAnsiTheme="minorHAnsi" w:cstheme="minorHAnsi"/>
          <w:sz w:val="22"/>
          <w:szCs w:val="22"/>
        </w:rPr>
        <w:tab/>
      </w:r>
      <w:r w:rsidRPr="00AB6519">
        <w:rPr>
          <w:rFonts w:asciiTheme="minorHAnsi" w:hAnsiTheme="minorHAnsi" w:cstheme="minorHAnsi"/>
          <w:sz w:val="22"/>
          <w:szCs w:val="22"/>
        </w:rPr>
        <w:t xml:space="preserve">human-computer interaction, augmented reality, statistical modeling, </w:t>
      </w:r>
      <w:r w:rsidR="00645C38">
        <w:rPr>
          <w:rFonts w:asciiTheme="minorHAnsi" w:hAnsiTheme="minorHAnsi" w:cstheme="minorHAnsi"/>
          <w:sz w:val="22"/>
          <w:szCs w:val="22"/>
        </w:rPr>
        <w:tab/>
      </w:r>
      <w:r w:rsidRPr="00AB6519">
        <w:rPr>
          <w:rFonts w:asciiTheme="minorHAnsi" w:hAnsiTheme="minorHAnsi" w:cstheme="minorHAnsi"/>
          <w:sz w:val="22"/>
          <w:szCs w:val="22"/>
        </w:rPr>
        <w:t xml:space="preserve">robotics, alternative interfaces (touch, pen, computer vision, etc.), and </w:t>
      </w:r>
      <w:r w:rsidR="00645C38">
        <w:rPr>
          <w:rFonts w:asciiTheme="minorHAnsi" w:hAnsiTheme="minorHAnsi" w:cstheme="minorHAnsi"/>
          <w:sz w:val="22"/>
          <w:szCs w:val="22"/>
        </w:rPr>
        <w:tab/>
      </w:r>
      <w:r w:rsidRPr="00AB6519">
        <w:rPr>
          <w:rFonts w:asciiTheme="minorHAnsi" w:hAnsiTheme="minorHAnsi" w:cstheme="minorHAnsi"/>
          <w:sz w:val="22"/>
          <w:szCs w:val="22"/>
        </w:rPr>
        <w:t>other related biotechnology topics.</w:t>
      </w:r>
    </w:p>
    <w:p w14:paraId="1B4539DA" w14:textId="77777777" w:rsidR="00437440" w:rsidRPr="003B62AD" w:rsidRDefault="003B62AD" w:rsidP="003B62AD">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bookmarkStart w:id="10" w:name="_Hlk482359599"/>
      <w:r w:rsidRPr="003B62AD">
        <w:rPr>
          <w:rFonts w:asciiTheme="minorHAnsi" w:hAnsiTheme="minorHAnsi" w:cstheme="minorHAnsi"/>
          <w:sz w:val="22"/>
          <w:szCs w:val="22"/>
        </w:rPr>
        <w:t xml:space="preserve">Maintained </w:t>
      </w:r>
      <w:r>
        <w:rPr>
          <w:rFonts w:asciiTheme="minorHAnsi" w:hAnsiTheme="minorHAnsi" w:cstheme="minorHAnsi"/>
          <w:sz w:val="22"/>
          <w:szCs w:val="22"/>
        </w:rPr>
        <w:t xml:space="preserve">curated </w:t>
      </w:r>
      <w:r w:rsidRPr="003B62AD">
        <w:rPr>
          <w:rFonts w:asciiTheme="minorHAnsi" w:hAnsiTheme="minorHAnsi" w:cstheme="minorHAnsi"/>
          <w:sz w:val="22"/>
          <w:szCs w:val="22"/>
        </w:rPr>
        <w:t>lists of recent publications used by ma</w:t>
      </w:r>
      <w:r>
        <w:rPr>
          <w:rFonts w:asciiTheme="minorHAnsi" w:hAnsiTheme="minorHAnsi" w:cstheme="minorHAnsi"/>
          <w:sz w:val="22"/>
          <w:szCs w:val="22"/>
        </w:rPr>
        <w:t xml:space="preserve">ny leading </w:t>
      </w:r>
      <w:r w:rsidRPr="003B62AD">
        <w:rPr>
          <w:rFonts w:asciiTheme="minorHAnsi" w:hAnsiTheme="minorHAnsi" w:cstheme="minorHAnsi"/>
          <w:sz w:val="22"/>
          <w:szCs w:val="22"/>
        </w:rPr>
        <w:t>brain-</w:t>
      </w:r>
      <w:r>
        <w:rPr>
          <w:rFonts w:asciiTheme="minorHAnsi" w:hAnsiTheme="minorHAnsi" w:cstheme="minorHAnsi"/>
          <w:sz w:val="22"/>
          <w:szCs w:val="22"/>
        </w:rPr>
        <w:tab/>
      </w:r>
      <w:r w:rsidRPr="003B62AD">
        <w:rPr>
          <w:rFonts w:asciiTheme="minorHAnsi" w:hAnsiTheme="minorHAnsi" w:cstheme="minorHAnsi"/>
          <w:sz w:val="22"/>
          <w:szCs w:val="22"/>
        </w:rPr>
        <w:t>computer interface research</w:t>
      </w:r>
      <w:r>
        <w:rPr>
          <w:rFonts w:asciiTheme="minorHAnsi" w:hAnsiTheme="minorHAnsi" w:cstheme="minorHAnsi"/>
          <w:sz w:val="22"/>
          <w:szCs w:val="22"/>
        </w:rPr>
        <w:t xml:space="preserve"> labs.</w:t>
      </w:r>
    </w:p>
    <w:bookmarkEnd w:id="10"/>
    <w:p w14:paraId="49C92727" w14:textId="77777777" w:rsidR="00B62CB9" w:rsidRPr="00E07823" w:rsidRDefault="00B62CB9" w:rsidP="00634AAB">
      <w:pPr>
        <w:pStyle w:val="NormalWeb"/>
        <w:spacing w:before="840" w:beforeAutospacing="0" w:after="480" w:afterAutospacing="0"/>
        <w:ind w:left="72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Pr="00E07823">
        <w:rPr>
          <w:rFonts w:asciiTheme="minorHAnsi" w:hAnsiTheme="minorHAnsi" w:cstheme="minorHAnsi"/>
          <w:b/>
          <w:sz w:val="28"/>
          <w:szCs w:val="22"/>
          <w:u w:val="single" w:color="7F7F7F" w:themeColor="text1" w:themeTint="80"/>
        </w:rPr>
        <w:t>Professional Society Memberships</w:t>
      </w:r>
      <w:r w:rsidRPr="00947BAC">
        <w:rPr>
          <w:rFonts w:asciiTheme="minorHAnsi" w:hAnsiTheme="minorHAnsi" w:cstheme="minorHAnsi"/>
          <w:b/>
          <w:color w:val="FFFFFF" w:themeColor="background1"/>
          <w:sz w:val="28"/>
          <w:szCs w:val="22"/>
          <w:u w:val="single" w:color="7F7F7F" w:themeColor="text1" w:themeTint="80"/>
        </w:rPr>
        <w:t>____________</w:t>
      </w:r>
    </w:p>
    <w:p w14:paraId="44EFDD88" w14:textId="77777777" w:rsidR="00B62CB9" w:rsidRPr="00AB6519" w:rsidRDefault="00B62CB9" w:rsidP="00AF252B">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Society for Neuroscience (SfN)</w:t>
      </w:r>
    </w:p>
    <w:p w14:paraId="4112867E" w14:textId="77777777" w:rsidR="00B62CB9" w:rsidRDefault="00B62CB9" w:rsidP="00AF252B">
      <w:pPr>
        <w:pStyle w:val="NormalWeb"/>
        <w:numPr>
          <w:ilvl w:val="0"/>
          <w:numId w:val="1"/>
        </w:numPr>
        <w:tabs>
          <w:tab w:val="left" w:pos="900"/>
        </w:tabs>
        <w:spacing w:before="0" w:beforeAutospacing="0" w:after="0" w:afterAutospacing="0"/>
        <w:ind w:left="547" w:right="1627" w:hanging="187"/>
        <w:rPr>
          <w:rFonts w:asciiTheme="minorHAnsi" w:hAnsiTheme="minorHAnsi" w:cstheme="minorHAnsi"/>
          <w:sz w:val="22"/>
          <w:szCs w:val="22"/>
        </w:rPr>
      </w:pPr>
      <w:r w:rsidRPr="00AB6519">
        <w:rPr>
          <w:rFonts w:asciiTheme="minorHAnsi" w:hAnsiTheme="minorHAnsi" w:cstheme="minorHAnsi"/>
          <w:sz w:val="22"/>
          <w:szCs w:val="22"/>
        </w:rPr>
        <w:t>Institute of Electrical and Electronics Engineers (IEEE)</w:t>
      </w:r>
    </w:p>
    <w:p w14:paraId="7EBE72AD" w14:textId="77777777" w:rsidR="00B62CB9" w:rsidRPr="00E07823" w:rsidRDefault="00B62CB9" w:rsidP="00634AAB">
      <w:pPr>
        <w:pStyle w:val="NormalWeb"/>
        <w:spacing w:before="840" w:beforeAutospacing="0" w:after="480" w:afterAutospacing="0"/>
        <w:ind w:left="72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Pr="00E07823">
        <w:rPr>
          <w:rFonts w:asciiTheme="minorHAnsi" w:hAnsiTheme="minorHAnsi" w:cstheme="minorHAnsi"/>
          <w:b/>
          <w:sz w:val="28"/>
          <w:szCs w:val="22"/>
          <w:u w:val="single" w:color="7F7F7F" w:themeColor="text1" w:themeTint="80"/>
        </w:rPr>
        <w:t>Additional Training</w:t>
      </w:r>
      <w:r w:rsidRPr="00947BAC">
        <w:rPr>
          <w:rFonts w:asciiTheme="minorHAnsi" w:hAnsiTheme="minorHAnsi" w:cstheme="minorHAnsi"/>
          <w:b/>
          <w:color w:val="FFFFFF" w:themeColor="background1"/>
          <w:sz w:val="28"/>
          <w:szCs w:val="22"/>
          <w:u w:val="single" w:color="7F7F7F" w:themeColor="text1" w:themeTint="80"/>
        </w:rPr>
        <w:t>____________</w:t>
      </w:r>
    </w:p>
    <w:p w14:paraId="6B424E0E" w14:textId="77777777" w:rsidR="00B62CB9" w:rsidRPr="00AB6519" w:rsidRDefault="00B62CB9" w:rsidP="00455D33">
      <w:pPr>
        <w:pStyle w:val="NormalWeb"/>
        <w:tabs>
          <w:tab w:val="right" w:pos="9360"/>
        </w:tabs>
        <w:spacing w:before="0" w:beforeAutospacing="0" w:after="120" w:afterAutospacing="0"/>
        <w:contextualSpacing/>
        <w:rPr>
          <w:rFonts w:asciiTheme="minorHAnsi" w:hAnsiTheme="minorHAnsi" w:cstheme="minorHAnsi"/>
          <w:sz w:val="22"/>
          <w:szCs w:val="22"/>
        </w:rPr>
      </w:pPr>
      <w:r w:rsidRPr="00AB6519">
        <w:rPr>
          <w:rFonts w:asciiTheme="minorHAnsi" w:hAnsiTheme="minorHAnsi" w:cstheme="minorHAnsi"/>
          <w:sz w:val="22"/>
          <w:szCs w:val="22"/>
        </w:rPr>
        <w:t xml:space="preserve">Neurobotics </w:t>
      </w:r>
      <w:r>
        <w:rPr>
          <w:rFonts w:asciiTheme="minorHAnsi" w:hAnsiTheme="minorHAnsi" w:cstheme="minorHAnsi"/>
          <w:sz w:val="22"/>
          <w:szCs w:val="22"/>
        </w:rPr>
        <w:t>Summer School</w:t>
      </w:r>
      <w:r>
        <w:rPr>
          <w:rFonts w:asciiTheme="minorHAnsi" w:hAnsiTheme="minorHAnsi" w:cstheme="minorHAnsi"/>
          <w:sz w:val="22"/>
          <w:szCs w:val="22"/>
        </w:rPr>
        <w:tab/>
      </w:r>
      <w:r w:rsidRPr="00AB6519">
        <w:rPr>
          <w:rFonts w:asciiTheme="minorHAnsi" w:hAnsiTheme="minorHAnsi" w:cstheme="minorHAnsi"/>
          <w:sz w:val="22"/>
          <w:szCs w:val="22"/>
        </w:rPr>
        <w:t>2007</w:t>
      </w:r>
    </w:p>
    <w:p w14:paraId="69B96EFC" w14:textId="77777777" w:rsidR="00B62CB9" w:rsidRPr="00AB6519" w:rsidRDefault="00B62CB9" w:rsidP="00455D33">
      <w:pPr>
        <w:pStyle w:val="NormalWeb"/>
        <w:tabs>
          <w:tab w:val="right" w:pos="9360"/>
        </w:tabs>
        <w:spacing w:before="0" w:beforeAutospacing="0" w:after="0" w:afterAutospacing="0"/>
        <w:rPr>
          <w:rFonts w:asciiTheme="minorHAnsi" w:hAnsiTheme="minorHAnsi" w:cstheme="minorHAnsi"/>
          <w:sz w:val="22"/>
          <w:szCs w:val="22"/>
        </w:rPr>
      </w:pPr>
      <w:r w:rsidRPr="00AB6519">
        <w:rPr>
          <w:rFonts w:asciiTheme="minorHAnsi" w:hAnsiTheme="minorHAnsi" w:cstheme="minorHAnsi"/>
          <w:sz w:val="22"/>
          <w:szCs w:val="22"/>
        </w:rPr>
        <w:t>Top</w:t>
      </w:r>
      <w:r>
        <w:rPr>
          <w:rFonts w:asciiTheme="minorHAnsi" w:hAnsiTheme="minorHAnsi" w:cstheme="minorHAnsi"/>
          <w:sz w:val="22"/>
          <w:szCs w:val="22"/>
        </w:rPr>
        <w:t>ic: Brain-Machine Interfaces</w:t>
      </w:r>
      <w:r>
        <w:rPr>
          <w:rFonts w:asciiTheme="minorHAnsi" w:hAnsiTheme="minorHAnsi" w:cstheme="minorHAnsi"/>
          <w:sz w:val="22"/>
          <w:szCs w:val="22"/>
        </w:rPr>
        <w:tab/>
      </w:r>
      <w:r w:rsidRPr="00AB6519">
        <w:rPr>
          <w:rFonts w:asciiTheme="minorHAnsi" w:hAnsiTheme="minorHAnsi" w:cstheme="minorHAnsi"/>
          <w:sz w:val="22"/>
          <w:szCs w:val="22"/>
        </w:rPr>
        <w:t>Volterra, Italy</w:t>
      </w:r>
    </w:p>
    <w:p w14:paraId="09E3BC27" w14:textId="77777777" w:rsidR="00303D5B" w:rsidRPr="00E07823" w:rsidRDefault="00E07823" w:rsidP="00634AAB">
      <w:pPr>
        <w:pStyle w:val="NormalWeb"/>
        <w:spacing w:before="84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lastRenderedPageBreak/>
        <w:t>____________</w:t>
      </w:r>
      <w:r w:rsidR="00C01709" w:rsidRPr="00E07823">
        <w:rPr>
          <w:rFonts w:asciiTheme="minorHAnsi" w:hAnsiTheme="minorHAnsi" w:cstheme="minorHAnsi"/>
          <w:b/>
          <w:sz w:val="28"/>
          <w:szCs w:val="22"/>
          <w:u w:val="single" w:color="7F7F7F" w:themeColor="text1" w:themeTint="80"/>
        </w:rPr>
        <w:t>Skills</w:t>
      </w:r>
      <w:r w:rsidRPr="00947BAC">
        <w:rPr>
          <w:rFonts w:asciiTheme="minorHAnsi" w:hAnsiTheme="minorHAnsi" w:cstheme="minorHAnsi"/>
          <w:b/>
          <w:color w:val="FFFFFF" w:themeColor="background1"/>
          <w:sz w:val="28"/>
          <w:szCs w:val="22"/>
          <w:u w:val="single" w:color="7F7F7F" w:themeColor="text1" w:themeTint="80"/>
        </w:rPr>
        <w:t>____________</w:t>
      </w:r>
    </w:p>
    <w:p w14:paraId="00B5C84A" w14:textId="77777777" w:rsidR="00303D5B" w:rsidRDefault="00303D5B" w:rsidP="00303D5B">
      <w:pPr>
        <w:tabs>
          <w:tab w:val="right" w:pos="2340"/>
          <w:tab w:val="left" w:pos="2700"/>
        </w:tabs>
        <w:spacing w:after="0" w:line="240" w:lineRule="auto"/>
        <w:rPr>
          <w:color w:val="000000" w:themeColor="text1"/>
        </w:rPr>
      </w:pPr>
      <w:r>
        <w:rPr>
          <w:color w:val="000000" w:themeColor="text1"/>
        </w:rPr>
        <w:tab/>
        <w:t>Programming languages:</w:t>
      </w:r>
      <w:r>
        <w:rPr>
          <w:color w:val="000000" w:themeColor="text1"/>
        </w:rPr>
        <w:tab/>
      </w:r>
      <w:r w:rsidR="00CD0476" w:rsidRPr="00303D5B">
        <w:rPr>
          <w:color w:val="000000" w:themeColor="text1"/>
        </w:rPr>
        <w:t>Matlab, LabView,</w:t>
      </w:r>
      <w:r>
        <w:rPr>
          <w:color w:val="000000" w:themeColor="text1"/>
        </w:rPr>
        <w:t xml:space="preserve"> C, Java, HTML, Pascal, BASIC.</w:t>
      </w:r>
    </w:p>
    <w:p w14:paraId="58D16120" w14:textId="1F073AA3" w:rsidR="00303D5B" w:rsidRDefault="00303D5B" w:rsidP="00303D5B">
      <w:pPr>
        <w:tabs>
          <w:tab w:val="right" w:pos="2340"/>
          <w:tab w:val="left" w:pos="2700"/>
        </w:tabs>
        <w:spacing w:line="240" w:lineRule="auto"/>
        <w:rPr>
          <w:color w:val="000000" w:themeColor="text1"/>
        </w:rPr>
      </w:pPr>
      <w:r>
        <w:rPr>
          <w:color w:val="000000" w:themeColor="text1"/>
        </w:rPr>
        <w:tab/>
      </w:r>
      <w:r w:rsidR="00CD0476" w:rsidRPr="00303D5B">
        <w:rPr>
          <w:color w:val="000000" w:themeColor="text1"/>
        </w:rPr>
        <w:t>Familiar with:</w:t>
      </w:r>
      <w:r>
        <w:rPr>
          <w:color w:val="000000" w:themeColor="text1"/>
        </w:rPr>
        <w:tab/>
      </w:r>
      <w:r w:rsidR="00CE7CCA" w:rsidRPr="00CE7CCA">
        <w:rPr>
          <w:color w:val="000000" w:themeColor="text1"/>
        </w:rPr>
        <w:t>Python, R, XML, C++, SQL, Lisp, CSS, Lua, shell scripting, regex.</w:t>
      </w:r>
    </w:p>
    <w:p w14:paraId="7387E2D6" w14:textId="77777777" w:rsidR="00CD0476" w:rsidRPr="00303D5B" w:rsidRDefault="00303D5B" w:rsidP="00303D5B">
      <w:pPr>
        <w:tabs>
          <w:tab w:val="right" w:pos="2340"/>
          <w:tab w:val="left" w:pos="2700"/>
        </w:tabs>
        <w:spacing w:line="240" w:lineRule="auto"/>
        <w:rPr>
          <w:color w:val="000000" w:themeColor="text1"/>
        </w:rPr>
      </w:pPr>
      <w:r>
        <w:rPr>
          <w:color w:val="000000" w:themeColor="text1"/>
        </w:rPr>
        <w:tab/>
        <w:t>O</w:t>
      </w:r>
      <w:r w:rsidR="00CD0476" w:rsidRPr="00303D5B">
        <w:rPr>
          <w:color w:val="000000" w:themeColor="text1"/>
        </w:rPr>
        <w:t xml:space="preserve">perating systems: </w:t>
      </w:r>
      <w:r>
        <w:rPr>
          <w:color w:val="000000" w:themeColor="text1"/>
        </w:rPr>
        <w:tab/>
      </w:r>
      <w:r w:rsidR="00CD0476" w:rsidRPr="00303D5B">
        <w:rPr>
          <w:color w:val="000000" w:themeColor="text1"/>
        </w:rPr>
        <w:t>Windows, Mac</w:t>
      </w:r>
      <w:r w:rsidR="00BA27E5">
        <w:rPr>
          <w:color w:val="000000" w:themeColor="text1"/>
        </w:rPr>
        <w:t>OS</w:t>
      </w:r>
      <w:r w:rsidR="00CD0476" w:rsidRPr="00303D5B">
        <w:rPr>
          <w:color w:val="000000" w:themeColor="text1"/>
        </w:rPr>
        <w:t>, Linux</w:t>
      </w:r>
      <w:r w:rsidR="00BA27E5">
        <w:rPr>
          <w:color w:val="000000" w:themeColor="text1"/>
        </w:rPr>
        <w:t>, iOS, Android</w:t>
      </w:r>
      <w:r w:rsidR="00CD0476" w:rsidRPr="00303D5B">
        <w:rPr>
          <w:color w:val="000000" w:themeColor="text1"/>
        </w:rPr>
        <w:t>.</w:t>
      </w:r>
    </w:p>
    <w:p w14:paraId="3F162BB8" w14:textId="77777777" w:rsidR="00303D5B" w:rsidRDefault="00303D5B" w:rsidP="00303D5B">
      <w:pPr>
        <w:tabs>
          <w:tab w:val="right" w:pos="2340"/>
          <w:tab w:val="left" w:pos="2700"/>
        </w:tabs>
        <w:spacing w:line="240" w:lineRule="auto"/>
        <w:rPr>
          <w:color w:val="000000" w:themeColor="text1"/>
        </w:rPr>
      </w:pPr>
      <w:r>
        <w:rPr>
          <w:color w:val="000000" w:themeColor="text1"/>
        </w:rPr>
        <w:tab/>
      </w:r>
      <w:r w:rsidR="00CD0476" w:rsidRPr="00303D5B">
        <w:rPr>
          <w:color w:val="000000" w:themeColor="text1"/>
        </w:rPr>
        <w:t xml:space="preserve">Neural data acquisition: </w:t>
      </w:r>
      <w:r>
        <w:rPr>
          <w:color w:val="000000" w:themeColor="text1"/>
        </w:rPr>
        <w:tab/>
      </w:r>
      <w:r w:rsidR="00CD0476" w:rsidRPr="00303D5B">
        <w:rPr>
          <w:color w:val="000000" w:themeColor="text1"/>
        </w:rPr>
        <w:t>Blackrock Cerebu</w:t>
      </w:r>
      <w:r>
        <w:rPr>
          <w:color w:val="000000" w:themeColor="text1"/>
        </w:rPr>
        <w:t>s, Plexon, Datawave, Neuralynx.</w:t>
      </w:r>
    </w:p>
    <w:p w14:paraId="27F93EDB" w14:textId="77777777" w:rsidR="00EE104E" w:rsidRDefault="00303D5B" w:rsidP="00EE104E">
      <w:pPr>
        <w:tabs>
          <w:tab w:val="right" w:pos="2340"/>
          <w:tab w:val="left" w:pos="2700"/>
        </w:tabs>
        <w:spacing w:after="0" w:line="240" w:lineRule="auto"/>
        <w:rPr>
          <w:color w:val="000000" w:themeColor="text1"/>
        </w:rPr>
      </w:pPr>
      <w:r>
        <w:rPr>
          <w:color w:val="000000" w:themeColor="text1"/>
        </w:rPr>
        <w:tab/>
      </w:r>
      <w:r w:rsidR="00CD0476" w:rsidRPr="00303D5B">
        <w:rPr>
          <w:color w:val="000000" w:themeColor="text1"/>
        </w:rPr>
        <w:t xml:space="preserve">Interface technology: </w:t>
      </w:r>
      <w:r>
        <w:rPr>
          <w:color w:val="000000" w:themeColor="text1"/>
        </w:rPr>
        <w:tab/>
      </w:r>
      <w:r w:rsidR="00EE104E" w:rsidRPr="00EE104E">
        <w:rPr>
          <w:color w:val="000000" w:themeColor="text1"/>
        </w:rPr>
        <w:t xml:space="preserve">Neural data (spike, LFP, MUA, EEG, other field potentials), EMG, EOG, eye </w:t>
      </w:r>
    </w:p>
    <w:p w14:paraId="509814F9" w14:textId="7D96166C" w:rsidR="00303D5B" w:rsidRDefault="00EE104E" w:rsidP="00EE104E">
      <w:pPr>
        <w:tabs>
          <w:tab w:val="right" w:pos="2340"/>
          <w:tab w:val="left" w:pos="2700"/>
        </w:tabs>
        <w:spacing w:line="240" w:lineRule="auto"/>
        <w:ind w:left="2700"/>
        <w:rPr>
          <w:color w:val="000000" w:themeColor="text1"/>
        </w:rPr>
      </w:pPr>
      <w:r w:rsidRPr="00EE104E">
        <w:rPr>
          <w:color w:val="000000" w:themeColor="text1"/>
        </w:rPr>
        <w:t>tracking, motion capture, assistive keyboards and devices, audio and video capture and mixing/sequencing, human interface devices, video game controllers, HTC Vive, Samsung GearVR.</w:t>
      </w:r>
    </w:p>
    <w:p w14:paraId="75697A35" w14:textId="77777777" w:rsidR="00303D5B" w:rsidRDefault="00303D5B" w:rsidP="00303D5B">
      <w:pPr>
        <w:tabs>
          <w:tab w:val="right" w:pos="2340"/>
          <w:tab w:val="left" w:pos="2700"/>
        </w:tabs>
        <w:spacing w:line="240" w:lineRule="auto"/>
        <w:rPr>
          <w:color w:val="000000" w:themeColor="text1"/>
        </w:rPr>
      </w:pPr>
      <w:r>
        <w:rPr>
          <w:color w:val="000000" w:themeColor="text1"/>
        </w:rPr>
        <w:tab/>
        <w:t>Scientific equipment:</w:t>
      </w:r>
      <w:r>
        <w:rPr>
          <w:color w:val="000000" w:themeColor="text1"/>
        </w:rPr>
        <w:tab/>
      </w:r>
      <w:r w:rsidR="00CD0476" w:rsidRPr="00303D5B">
        <w:rPr>
          <w:color w:val="000000" w:themeColor="text1"/>
        </w:rPr>
        <w:t>Oscilloscopes, amplifiers, DACs and A/D converters, sig</w:t>
      </w:r>
      <w:r>
        <w:rPr>
          <w:color w:val="000000" w:themeColor="text1"/>
        </w:rPr>
        <w:t xml:space="preserve">nal generators, </w:t>
      </w:r>
      <w:r>
        <w:rPr>
          <w:color w:val="000000" w:themeColor="text1"/>
        </w:rPr>
        <w:tab/>
      </w:r>
      <w:r>
        <w:rPr>
          <w:color w:val="000000" w:themeColor="text1"/>
        </w:rPr>
        <w:tab/>
      </w:r>
      <w:r>
        <w:rPr>
          <w:color w:val="000000" w:themeColor="text1"/>
        </w:rPr>
        <w:tab/>
        <w:t>data recorders.</w:t>
      </w:r>
    </w:p>
    <w:p w14:paraId="602321B5" w14:textId="77777777" w:rsidR="00D158E8" w:rsidRDefault="00303D5B" w:rsidP="00A367A0">
      <w:pPr>
        <w:tabs>
          <w:tab w:val="right" w:pos="2340"/>
          <w:tab w:val="left" w:pos="2700"/>
        </w:tabs>
        <w:spacing w:after="0" w:line="240" w:lineRule="auto"/>
        <w:rPr>
          <w:color w:val="000000" w:themeColor="text1"/>
        </w:rPr>
      </w:pPr>
      <w:r>
        <w:rPr>
          <w:color w:val="000000" w:themeColor="text1"/>
        </w:rPr>
        <w:tab/>
      </w:r>
      <w:r w:rsidR="00CD0476" w:rsidRPr="00303D5B">
        <w:rPr>
          <w:color w:val="000000" w:themeColor="text1"/>
        </w:rPr>
        <w:t xml:space="preserve">Other: </w:t>
      </w:r>
      <w:r>
        <w:rPr>
          <w:color w:val="000000" w:themeColor="text1"/>
        </w:rPr>
        <w:tab/>
      </w:r>
      <w:r w:rsidR="00D158E8" w:rsidRPr="00D158E8">
        <w:rPr>
          <w:color w:val="000000" w:themeColor="text1"/>
        </w:rPr>
        <w:t xml:space="preserve">Consumer, prosumer, and enthusiast electronics and computer </w:t>
      </w:r>
    </w:p>
    <w:p w14:paraId="6A8236B7" w14:textId="4E549DB6" w:rsidR="00343009" w:rsidRDefault="00D158E8" w:rsidP="00D158E8">
      <w:pPr>
        <w:tabs>
          <w:tab w:val="right" w:pos="2340"/>
          <w:tab w:val="left" w:pos="2700"/>
        </w:tabs>
        <w:spacing w:after="0" w:line="240" w:lineRule="auto"/>
        <w:ind w:left="2700"/>
        <w:rPr>
          <w:color w:val="000000" w:themeColor="text1"/>
        </w:rPr>
      </w:pPr>
      <w:r w:rsidRPr="00D158E8">
        <w:rPr>
          <w:color w:val="000000" w:themeColor="text1"/>
        </w:rPr>
        <w:t>components. Office software (Microsoft, Libre), image/photo/video software (Adobe, GIMP), SmithMicro Poser (3D character animation, texturing, rendering), media transcoding.</w:t>
      </w:r>
    </w:p>
    <w:p w14:paraId="207A073D" w14:textId="77777777" w:rsidR="00343009" w:rsidRPr="00E07823" w:rsidRDefault="00E07823" w:rsidP="00B62CB9">
      <w:pPr>
        <w:pStyle w:val="NormalWeb"/>
        <w:spacing w:before="960" w:beforeAutospacing="0" w:after="480" w:afterAutospacing="0"/>
        <w:jc w:val="center"/>
        <w:rPr>
          <w:rFonts w:asciiTheme="minorHAnsi" w:hAnsiTheme="minorHAnsi" w:cstheme="minorHAnsi"/>
          <w:b/>
          <w:sz w:val="28"/>
          <w:szCs w:val="22"/>
          <w:u w:val="single" w:color="7F7F7F" w:themeColor="text1" w:themeTint="80"/>
        </w:rPr>
      </w:pPr>
      <w:r w:rsidRPr="00947BAC">
        <w:rPr>
          <w:rFonts w:asciiTheme="minorHAnsi" w:hAnsiTheme="minorHAnsi" w:cstheme="minorHAnsi"/>
          <w:b/>
          <w:color w:val="FFFFFF" w:themeColor="background1"/>
          <w:sz w:val="28"/>
          <w:szCs w:val="22"/>
          <w:u w:val="single" w:color="7F7F7F" w:themeColor="text1" w:themeTint="80"/>
        </w:rPr>
        <w:t>____________</w:t>
      </w:r>
      <w:r w:rsidR="00343009" w:rsidRPr="00E07823">
        <w:rPr>
          <w:rFonts w:asciiTheme="minorHAnsi" w:hAnsiTheme="minorHAnsi" w:cstheme="minorHAnsi"/>
          <w:b/>
          <w:sz w:val="28"/>
          <w:szCs w:val="22"/>
          <w:u w:val="single" w:color="7F7F7F" w:themeColor="text1" w:themeTint="80"/>
        </w:rPr>
        <w:t>Relevant Links</w:t>
      </w:r>
      <w:r w:rsidRPr="00947BAC">
        <w:rPr>
          <w:rFonts w:asciiTheme="minorHAnsi" w:hAnsiTheme="minorHAnsi" w:cstheme="minorHAnsi"/>
          <w:b/>
          <w:color w:val="FFFFFF" w:themeColor="background1"/>
          <w:sz w:val="28"/>
          <w:szCs w:val="22"/>
          <w:u w:val="single" w:color="7F7F7F" w:themeColor="text1" w:themeTint="80"/>
        </w:rPr>
        <w:t>____________</w:t>
      </w:r>
    </w:p>
    <w:p w14:paraId="04747333" w14:textId="77777777" w:rsidR="009B7DBD" w:rsidRPr="00343009" w:rsidRDefault="009B7DBD" w:rsidP="009B7DBD">
      <w:pPr>
        <w:tabs>
          <w:tab w:val="right" w:pos="3780"/>
          <w:tab w:val="left" w:pos="4050"/>
        </w:tabs>
        <w:spacing w:after="120" w:line="240" w:lineRule="auto"/>
        <w:rPr>
          <w:color w:val="000000" w:themeColor="text1"/>
        </w:rPr>
      </w:pPr>
      <w:r>
        <w:rPr>
          <w:color w:val="000000" w:themeColor="text1"/>
        </w:rPr>
        <w:tab/>
        <w:t xml:space="preserve">Resume (online): </w:t>
      </w:r>
      <w:r>
        <w:rPr>
          <w:color w:val="000000" w:themeColor="text1"/>
        </w:rPr>
        <w:tab/>
      </w:r>
      <w:hyperlink r:id="rId9" w:tgtFrame="_blank" w:history="1">
        <w:r w:rsidRPr="00343009">
          <w:rPr>
            <w:rStyle w:val="Hyperlink"/>
          </w:rPr>
          <w:t>https://xbkingx.github.io</w:t>
        </w:r>
      </w:hyperlink>
    </w:p>
    <w:p w14:paraId="02741C4F" w14:textId="77777777" w:rsidR="009B7DBD" w:rsidRDefault="009B7DBD" w:rsidP="009B7DBD">
      <w:pPr>
        <w:tabs>
          <w:tab w:val="right" w:pos="3780"/>
          <w:tab w:val="left" w:pos="4050"/>
        </w:tabs>
        <w:spacing w:after="120" w:line="240" w:lineRule="auto"/>
        <w:rPr>
          <w:color w:val="000000" w:themeColor="text1"/>
        </w:rPr>
      </w:pPr>
      <w:r>
        <w:rPr>
          <w:color w:val="000000" w:themeColor="text1"/>
        </w:rPr>
        <w:tab/>
        <w:t xml:space="preserve">Resume </w:t>
      </w:r>
      <w:r w:rsidR="00741660">
        <w:rPr>
          <w:color w:val="000000" w:themeColor="text1"/>
        </w:rPr>
        <w:t xml:space="preserve">and CV </w:t>
      </w:r>
      <w:r>
        <w:rPr>
          <w:color w:val="000000" w:themeColor="text1"/>
        </w:rPr>
        <w:t>(download)</w:t>
      </w:r>
      <w:r w:rsidRPr="00343009">
        <w:rPr>
          <w:color w:val="000000" w:themeColor="text1"/>
        </w:rPr>
        <w:t>:</w:t>
      </w:r>
      <w:r>
        <w:rPr>
          <w:color w:val="000000" w:themeColor="text1"/>
        </w:rPr>
        <w:tab/>
      </w:r>
      <w:hyperlink r:id="rId10" w:history="1">
        <w:r w:rsidRPr="005A2A0E">
          <w:rPr>
            <w:rStyle w:val="Hyperlink"/>
          </w:rPr>
          <w:t>http://bit.ly/BKing_Resume</w:t>
        </w:r>
      </w:hyperlink>
    </w:p>
    <w:p w14:paraId="3B6EBFB1" w14:textId="77777777" w:rsidR="009B7DBD" w:rsidRPr="00343009" w:rsidRDefault="009B7DBD" w:rsidP="009B7DBD">
      <w:pPr>
        <w:tabs>
          <w:tab w:val="right" w:pos="3780"/>
          <w:tab w:val="left" w:pos="4050"/>
        </w:tabs>
        <w:spacing w:after="120" w:line="240" w:lineRule="auto"/>
        <w:rPr>
          <w:color w:val="000000" w:themeColor="text1"/>
        </w:rPr>
      </w:pPr>
      <w:r>
        <w:rPr>
          <w:color w:val="000000" w:themeColor="text1"/>
        </w:rPr>
        <w:tab/>
        <w:t xml:space="preserve">LinkedIn profile: </w:t>
      </w:r>
      <w:r>
        <w:rPr>
          <w:color w:val="000000" w:themeColor="text1"/>
        </w:rPr>
        <w:tab/>
      </w:r>
      <w:hyperlink r:id="rId11" w:tgtFrame="_blank" w:history="1">
        <w:r w:rsidRPr="00343009">
          <w:rPr>
            <w:rStyle w:val="Hyperlink"/>
          </w:rPr>
          <w:t>https://www.linkedin.com/in/xbkingx</w:t>
        </w:r>
      </w:hyperlink>
    </w:p>
    <w:p w14:paraId="22BCBD99" w14:textId="77777777" w:rsidR="009B7DBD" w:rsidRDefault="009B7DBD" w:rsidP="009B7DBD">
      <w:pPr>
        <w:tabs>
          <w:tab w:val="right" w:pos="3780"/>
          <w:tab w:val="left" w:pos="4050"/>
        </w:tabs>
        <w:spacing w:after="120" w:line="240" w:lineRule="auto"/>
        <w:rPr>
          <w:color w:val="000000" w:themeColor="text1"/>
        </w:rPr>
      </w:pPr>
      <w:r>
        <w:rPr>
          <w:color w:val="000000" w:themeColor="text1"/>
        </w:rPr>
        <w:tab/>
        <w:t xml:space="preserve">Direct Neural Interface Blog: </w:t>
      </w:r>
      <w:r>
        <w:rPr>
          <w:color w:val="000000" w:themeColor="text1"/>
        </w:rPr>
        <w:tab/>
      </w:r>
      <w:hyperlink r:id="rId12" w:history="1">
        <w:r w:rsidRPr="005A2A0E">
          <w:rPr>
            <w:rStyle w:val="Hyperlink"/>
          </w:rPr>
          <w:t>https://directneuralinterface.blogspot.com/</w:t>
        </w:r>
      </w:hyperlink>
    </w:p>
    <w:p w14:paraId="3DC26E53" w14:textId="77777777" w:rsidR="009B7DBD" w:rsidRDefault="009B7DBD" w:rsidP="009B7DBD">
      <w:pPr>
        <w:tabs>
          <w:tab w:val="right" w:pos="3780"/>
          <w:tab w:val="left" w:pos="4050"/>
        </w:tabs>
        <w:spacing w:after="120" w:line="240" w:lineRule="auto"/>
        <w:rPr>
          <w:color w:val="000000" w:themeColor="text1"/>
        </w:rPr>
      </w:pPr>
      <w:r>
        <w:rPr>
          <w:color w:val="000000" w:themeColor="text1"/>
        </w:rPr>
        <w:tab/>
        <w:t xml:space="preserve">Mendeley profile: </w:t>
      </w:r>
      <w:r>
        <w:rPr>
          <w:color w:val="000000" w:themeColor="text1"/>
        </w:rPr>
        <w:tab/>
      </w:r>
      <w:hyperlink r:id="rId13" w:history="1">
        <w:r w:rsidRPr="005A2A0E">
          <w:rPr>
            <w:rStyle w:val="Hyperlink"/>
          </w:rPr>
          <w:t>https://www.mendeley.com/profiles/brandon-king/</w:t>
        </w:r>
      </w:hyperlink>
    </w:p>
    <w:p w14:paraId="670F3486" w14:textId="77777777" w:rsidR="009B7DBD" w:rsidRDefault="009B7DBD" w:rsidP="009B7DBD">
      <w:pPr>
        <w:tabs>
          <w:tab w:val="right" w:pos="3780"/>
          <w:tab w:val="left" w:pos="4050"/>
        </w:tabs>
        <w:spacing w:after="120" w:line="240" w:lineRule="auto"/>
        <w:rPr>
          <w:color w:val="000000" w:themeColor="text1"/>
        </w:rPr>
      </w:pPr>
      <w:r>
        <w:rPr>
          <w:color w:val="000000" w:themeColor="text1"/>
        </w:rPr>
        <w:tab/>
        <w:t xml:space="preserve">BrainGate clinical trial IDE: </w:t>
      </w:r>
      <w:r>
        <w:rPr>
          <w:color w:val="000000" w:themeColor="text1"/>
        </w:rPr>
        <w:tab/>
      </w:r>
      <w:hyperlink r:id="rId14" w:history="1">
        <w:r w:rsidRPr="005A2A0E">
          <w:rPr>
            <w:rStyle w:val="Hyperlink"/>
          </w:rPr>
          <w:t>https://www.braingate.org/</w:t>
        </w:r>
      </w:hyperlink>
    </w:p>
    <w:p w14:paraId="4D5EF8BB" w14:textId="77777777" w:rsidR="009B7DBD" w:rsidRDefault="009B7DBD" w:rsidP="009B7DBD">
      <w:pPr>
        <w:tabs>
          <w:tab w:val="right" w:pos="3780"/>
          <w:tab w:val="left" w:pos="4050"/>
        </w:tabs>
        <w:spacing w:after="120" w:line="240" w:lineRule="auto"/>
        <w:rPr>
          <w:color w:val="000000" w:themeColor="text1"/>
        </w:rPr>
      </w:pPr>
      <w:r>
        <w:rPr>
          <w:color w:val="000000" w:themeColor="text1"/>
        </w:rPr>
        <w:tab/>
        <w:t xml:space="preserve">Neural Signals, Inc.: </w:t>
      </w:r>
      <w:r>
        <w:rPr>
          <w:color w:val="000000" w:themeColor="text1"/>
        </w:rPr>
        <w:tab/>
      </w:r>
      <w:hyperlink r:id="rId15" w:history="1">
        <w:r w:rsidRPr="005A2A0E">
          <w:rPr>
            <w:rStyle w:val="Hyperlink"/>
          </w:rPr>
          <w:t>http://www.neuralsignals.com/</w:t>
        </w:r>
      </w:hyperlink>
    </w:p>
    <w:p w14:paraId="4F790808" w14:textId="77777777" w:rsidR="009B7DBD" w:rsidRPr="00303D5B" w:rsidRDefault="009B7DBD" w:rsidP="009B7DBD">
      <w:pPr>
        <w:tabs>
          <w:tab w:val="right" w:pos="3780"/>
          <w:tab w:val="left" w:pos="4050"/>
        </w:tabs>
        <w:spacing w:after="120" w:line="240" w:lineRule="auto"/>
        <w:rPr>
          <w:color w:val="000000" w:themeColor="text1"/>
        </w:rPr>
      </w:pPr>
      <w:r>
        <w:rPr>
          <w:color w:val="000000" w:themeColor="text1"/>
        </w:rPr>
        <w:tab/>
        <w:t xml:space="preserve">Digital Trends: </w:t>
      </w:r>
      <w:r>
        <w:rPr>
          <w:color w:val="000000" w:themeColor="text1"/>
        </w:rPr>
        <w:tab/>
      </w:r>
      <w:hyperlink r:id="rId16" w:history="1">
        <w:r w:rsidRPr="005A2A0E">
          <w:rPr>
            <w:rStyle w:val="Hyperlink"/>
          </w:rPr>
          <w:t>https://www.digitaltrends.com/</w:t>
        </w:r>
      </w:hyperlink>
    </w:p>
    <w:p w14:paraId="7135FC89" w14:textId="77777777" w:rsidR="009B7DBD" w:rsidRDefault="009B7DBD" w:rsidP="00343009">
      <w:pPr>
        <w:spacing w:line="240" w:lineRule="auto"/>
        <w:rPr>
          <w:color w:val="000000" w:themeColor="text1"/>
        </w:rPr>
      </w:pPr>
    </w:p>
    <w:p w14:paraId="3F26079C" w14:textId="77777777" w:rsidR="00E90D47" w:rsidRDefault="00E90D47" w:rsidP="00343009">
      <w:pPr>
        <w:spacing w:line="240" w:lineRule="auto"/>
        <w:rPr>
          <w:color w:val="000000" w:themeColor="text1"/>
        </w:rPr>
      </w:pPr>
    </w:p>
    <w:p w14:paraId="30FEBE9E" w14:textId="77777777" w:rsidR="00E90D47" w:rsidRPr="00303D5B" w:rsidRDefault="00E90D47" w:rsidP="00343009">
      <w:pPr>
        <w:spacing w:line="240" w:lineRule="auto"/>
        <w:rPr>
          <w:color w:val="000000" w:themeColor="text1"/>
        </w:rPr>
      </w:pPr>
    </w:p>
    <w:sectPr w:rsidR="00E90D47" w:rsidRPr="00303D5B" w:rsidSect="00634AA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F864" w14:textId="77777777" w:rsidR="00EB015A" w:rsidRDefault="00EB015A" w:rsidP="00501E8E">
      <w:pPr>
        <w:spacing w:after="0" w:line="240" w:lineRule="auto"/>
      </w:pPr>
      <w:r>
        <w:separator/>
      </w:r>
    </w:p>
  </w:endnote>
  <w:endnote w:type="continuationSeparator" w:id="0">
    <w:p w14:paraId="31848BFA" w14:textId="77777777" w:rsidR="00EB015A" w:rsidRDefault="00EB015A" w:rsidP="0050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55FA5" w14:textId="77777777" w:rsidR="00EB015A" w:rsidRDefault="00EB015A" w:rsidP="00501E8E">
      <w:pPr>
        <w:spacing w:after="0" w:line="240" w:lineRule="auto"/>
      </w:pPr>
      <w:r>
        <w:separator/>
      </w:r>
    </w:p>
  </w:footnote>
  <w:footnote w:type="continuationSeparator" w:id="0">
    <w:p w14:paraId="3EF727A2" w14:textId="77777777" w:rsidR="00EB015A" w:rsidRDefault="00EB015A" w:rsidP="00501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1385" w14:textId="77777777" w:rsidR="00E07823" w:rsidRDefault="00E07823">
    <w:pPr>
      <w:pStyle w:val="Header"/>
    </w:pPr>
  </w:p>
  <w:p w14:paraId="74919DB2" w14:textId="77777777" w:rsidR="00E07823" w:rsidRDefault="00E07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9CA" w14:textId="77777777" w:rsidR="00634AAB" w:rsidRPr="00947BAC" w:rsidRDefault="00634AAB" w:rsidP="00634AAB">
    <w:pPr>
      <w:pStyle w:val="Header"/>
      <w:rPr>
        <w:color w:val="A6A6A6" w:themeColor="background1" w:themeShade="A6"/>
        <w:sz w:val="24"/>
        <w:u w:color="A6A6A6" w:themeColor="background1" w:themeShade="A6"/>
      </w:rPr>
    </w:pPr>
    <w:r w:rsidRPr="003B62AD">
      <w:rPr>
        <w:color w:val="A6A6A6" w:themeColor="background1" w:themeShade="A6"/>
        <w:spacing w:val="20"/>
        <w:sz w:val="36"/>
        <w:u w:color="A6A6A6" w:themeColor="background1" w:themeShade="A6"/>
      </w:rPr>
      <w:t>Brandon King</w:t>
    </w:r>
    <w:r w:rsidRPr="00947BAC">
      <w:rPr>
        <w:color w:val="A6A6A6" w:themeColor="background1" w:themeShade="A6"/>
        <w:sz w:val="36"/>
        <w:u w:color="A6A6A6" w:themeColor="background1" w:themeShade="A6"/>
      </w:rPr>
      <w:tab/>
    </w:r>
    <w:r w:rsidRPr="00947BAC">
      <w:rPr>
        <w:color w:val="A6A6A6" w:themeColor="background1" w:themeShade="A6"/>
        <w:sz w:val="36"/>
        <w:u w:color="A6A6A6" w:themeColor="background1" w:themeShade="A6"/>
      </w:rPr>
      <w:tab/>
    </w:r>
    <w:r w:rsidRPr="00947BAC">
      <w:rPr>
        <w:color w:val="A6A6A6" w:themeColor="background1" w:themeShade="A6"/>
        <w:sz w:val="24"/>
        <w:u w:color="A6A6A6" w:themeColor="background1" w:themeShade="A6"/>
      </w:rPr>
      <w:t xml:space="preserve">Page </w:t>
    </w:r>
    <w:r w:rsidRPr="00947BAC">
      <w:rPr>
        <w:color w:val="A6A6A6" w:themeColor="background1" w:themeShade="A6"/>
        <w:sz w:val="24"/>
        <w:u w:color="A6A6A6" w:themeColor="background1" w:themeShade="A6"/>
      </w:rPr>
      <w:fldChar w:fldCharType="begin"/>
    </w:r>
    <w:r w:rsidRPr="002B2E7B">
      <w:rPr>
        <w:color w:val="A6A6A6" w:themeColor="background1" w:themeShade="A6"/>
        <w:sz w:val="24"/>
        <w:u w:color="A6A6A6" w:themeColor="background1" w:themeShade="A6"/>
      </w:rPr>
      <w:instrText xml:space="preserve"> PAGE   \* MERGEFORMAT </w:instrText>
    </w:r>
    <w:r w:rsidRPr="00947BAC">
      <w:rPr>
        <w:color w:val="A6A6A6" w:themeColor="background1" w:themeShade="A6"/>
        <w:sz w:val="24"/>
        <w:u w:color="A6A6A6" w:themeColor="background1" w:themeShade="A6"/>
      </w:rPr>
      <w:fldChar w:fldCharType="separate"/>
    </w:r>
    <w:r w:rsidR="00A4537E">
      <w:rPr>
        <w:noProof/>
        <w:color w:val="A6A6A6" w:themeColor="background1" w:themeShade="A6"/>
        <w:sz w:val="24"/>
        <w:u w:color="A6A6A6" w:themeColor="background1" w:themeShade="A6"/>
      </w:rPr>
      <w:t>7</w:t>
    </w:r>
    <w:r w:rsidRPr="00947BAC">
      <w:rPr>
        <w:noProof/>
        <w:color w:val="A6A6A6" w:themeColor="background1" w:themeShade="A6"/>
        <w:sz w:val="24"/>
        <w:u w:color="A6A6A6" w:themeColor="background1" w:themeShade="A6"/>
      </w:rPr>
      <w:fldChar w:fldCharType="end"/>
    </w:r>
  </w:p>
  <w:p w14:paraId="15019C82" w14:textId="77777777" w:rsidR="00E07823" w:rsidRPr="002B2E7B" w:rsidRDefault="00634AAB" w:rsidP="002B2E7B">
    <w:pPr>
      <w:pStyle w:val="Header"/>
    </w:pPr>
    <w:r>
      <w:rPr>
        <w:noProof/>
      </w:rPr>
      <mc:AlternateContent>
        <mc:Choice Requires="wps">
          <w:drawing>
            <wp:anchor distT="0" distB="0" distL="114300" distR="114300" simplePos="0" relativeHeight="251659264" behindDoc="0" locked="0" layoutInCell="1" allowOverlap="1" wp14:anchorId="5B17B6C2" wp14:editId="37CB1136">
              <wp:simplePos x="0" y="0"/>
              <wp:positionH relativeFrom="margin">
                <wp:align>right</wp:align>
              </wp:positionH>
              <wp:positionV relativeFrom="paragraph">
                <wp:posOffset>47806</wp:posOffset>
              </wp:positionV>
              <wp:extent cx="5925787" cy="0"/>
              <wp:effectExtent l="19050" t="19050" r="37465" b="19050"/>
              <wp:wrapNone/>
              <wp:docPr id="1" name="Straight Connector 1"/>
              <wp:cNvGraphicFramePr/>
              <a:graphic xmlns:a="http://schemas.openxmlformats.org/drawingml/2006/main">
                <a:graphicData uri="http://schemas.microsoft.com/office/word/2010/wordprocessingShape">
                  <wps:wsp>
                    <wps:cNvCnPr/>
                    <wps:spPr>
                      <a:xfrm>
                        <a:off x="0" y="0"/>
                        <a:ext cx="5925787" cy="0"/>
                      </a:xfrm>
                      <a:prstGeom prst="line">
                        <a:avLst/>
                      </a:prstGeom>
                      <a:ln w="28575" cap="rnd" cmpd="thickThi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2E7DD"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4pt,3.75pt" to="88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" strokecolor="#a5a5a5 [2092]" strokeweight="2.25pt">
              <v:stroke linestyle="thickThin" joinstyle="miter" endcap="round"/>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155B1"/>
    <w:multiLevelType w:val="hybridMultilevel"/>
    <w:tmpl w:val="1D327FB0"/>
    <w:lvl w:ilvl="0" w:tplc="6FDCC3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83E8F"/>
    <w:multiLevelType w:val="multilevel"/>
    <w:tmpl w:val="D878F880"/>
    <w:lvl w:ilvl="0">
      <w:start w:val="40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CE02C85"/>
    <w:multiLevelType w:val="hybridMultilevel"/>
    <w:tmpl w:val="D878F880"/>
    <w:lvl w:ilvl="0" w:tplc="0EC029FA">
      <w:start w:val="40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40"/>
    <w:rsid w:val="000221C9"/>
    <w:rsid w:val="00052BFF"/>
    <w:rsid w:val="00062C4C"/>
    <w:rsid w:val="00141688"/>
    <w:rsid w:val="001B62DF"/>
    <w:rsid w:val="0020690B"/>
    <w:rsid w:val="00207ED3"/>
    <w:rsid w:val="00233D3C"/>
    <w:rsid w:val="00243A74"/>
    <w:rsid w:val="00251A24"/>
    <w:rsid w:val="00260EF7"/>
    <w:rsid w:val="002634A4"/>
    <w:rsid w:val="00272BF9"/>
    <w:rsid w:val="00274418"/>
    <w:rsid w:val="002A4AD3"/>
    <w:rsid w:val="002A733A"/>
    <w:rsid w:val="002B2E7B"/>
    <w:rsid w:val="002C26CC"/>
    <w:rsid w:val="00303D5B"/>
    <w:rsid w:val="00310614"/>
    <w:rsid w:val="00332FE7"/>
    <w:rsid w:val="00343009"/>
    <w:rsid w:val="003473B3"/>
    <w:rsid w:val="00351599"/>
    <w:rsid w:val="00377AF8"/>
    <w:rsid w:val="003A406E"/>
    <w:rsid w:val="003B62AD"/>
    <w:rsid w:val="003E0560"/>
    <w:rsid w:val="00404A98"/>
    <w:rsid w:val="0041634D"/>
    <w:rsid w:val="00437440"/>
    <w:rsid w:val="00455D33"/>
    <w:rsid w:val="00495AB6"/>
    <w:rsid w:val="00496BAB"/>
    <w:rsid w:val="004B750D"/>
    <w:rsid w:val="004C698A"/>
    <w:rsid w:val="004E3A6D"/>
    <w:rsid w:val="00501E8E"/>
    <w:rsid w:val="005765D0"/>
    <w:rsid w:val="005C2142"/>
    <w:rsid w:val="005D4BB6"/>
    <w:rsid w:val="005E31E8"/>
    <w:rsid w:val="00604639"/>
    <w:rsid w:val="0061576B"/>
    <w:rsid w:val="00634AAB"/>
    <w:rsid w:val="00645C38"/>
    <w:rsid w:val="006918F7"/>
    <w:rsid w:val="00701CAE"/>
    <w:rsid w:val="0071021F"/>
    <w:rsid w:val="007248D9"/>
    <w:rsid w:val="007266D7"/>
    <w:rsid w:val="00734296"/>
    <w:rsid w:val="00741660"/>
    <w:rsid w:val="00747C8C"/>
    <w:rsid w:val="00756B00"/>
    <w:rsid w:val="00787F5D"/>
    <w:rsid w:val="007A2A88"/>
    <w:rsid w:val="00806EE3"/>
    <w:rsid w:val="008130CE"/>
    <w:rsid w:val="008229B9"/>
    <w:rsid w:val="008957DF"/>
    <w:rsid w:val="008A2E2A"/>
    <w:rsid w:val="008D235C"/>
    <w:rsid w:val="008D43AB"/>
    <w:rsid w:val="008F6EB1"/>
    <w:rsid w:val="00934B4F"/>
    <w:rsid w:val="0094187F"/>
    <w:rsid w:val="00947BAC"/>
    <w:rsid w:val="00956607"/>
    <w:rsid w:val="0099696B"/>
    <w:rsid w:val="009B7DBD"/>
    <w:rsid w:val="009B7F61"/>
    <w:rsid w:val="009C526C"/>
    <w:rsid w:val="009E5193"/>
    <w:rsid w:val="009F6AA3"/>
    <w:rsid w:val="00A02014"/>
    <w:rsid w:val="00A04D46"/>
    <w:rsid w:val="00A321CD"/>
    <w:rsid w:val="00A367A0"/>
    <w:rsid w:val="00A4537E"/>
    <w:rsid w:val="00A50C62"/>
    <w:rsid w:val="00A528FD"/>
    <w:rsid w:val="00A86FE1"/>
    <w:rsid w:val="00AA776C"/>
    <w:rsid w:val="00AB6519"/>
    <w:rsid w:val="00AD15B3"/>
    <w:rsid w:val="00AD344B"/>
    <w:rsid w:val="00AF252B"/>
    <w:rsid w:val="00B11353"/>
    <w:rsid w:val="00B3106D"/>
    <w:rsid w:val="00B62CB9"/>
    <w:rsid w:val="00B8774D"/>
    <w:rsid w:val="00BA0A2D"/>
    <w:rsid w:val="00BA27E5"/>
    <w:rsid w:val="00BA31A0"/>
    <w:rsid w:val="00BB0FC0"/>
    <w:rsid w:val="00BD5089"/>
    <w:rsid w:val="00BE37EB"/>
    <w:rsid w:val="00BF02B8"/>
    <w:rsid w:val="00BF7181"/>
    <w:rsid w:val="00C01709"/>
    <w:rsid w:val="00C2169F"/>
    <w:rsid w:val="00C52653"/>
    <w:rsid w:val="00CD0476"/>
    <w:rsid w:val="00CE4E0D"/>
    <w:rsid w:val="00CE4E4A"/>
    <w:rsid w:val="00CE7CCA"/>
    <w:rsid w:val="00D158E8"/>
    <w:rsid w:val="00D2198B"/>
    <w:rsid w:val="00D23EBC"/>
    <w:rsid w:val="00D27A48"/>
    <w:rsid w:val="00D46563"/>
    <w:rsid w:val="00D82966"/>
    <w:rsid w:val="00DC0251"/>
    <w:rsid w:val="00E07823"/>
    <w:rsid w:val="00E10900"/>
    <w:rsid w:val="00E37D10"/>
    <w:rsid w:val="00E42302"/>
    <w:rsid w:val="00E608F7"/>
    <w:rsid w:val="00E6114D"/>
    <w:rsid w:val="00E70A06"/>
    <w:rsid w:val="00E90D47"/>
    <w:rsid w:val="00EB015A"/>
    <w:rsid w:val="00EC7F1A"/>
    <w:rsid w:val="00EE104E"/>
    <w:rsid w:val="00F37888"/>
    <w:rsid w:val="00F45595"/>
    <w:rsid w:val="00F54072"/>
    <w:rsid w:val="00F6402F"/>
    <w:rsid w:val="00F6774E"/>
    <w:rsid w:val="00FA7D6D"/>
    <w:rsid w:val="00FF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D6A0"/>
  <w15:chartTrackingRefBased/>
  <w15:docId w15:val="{EC4D558E-BAAA-4666-B7D2-C7E3EED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4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7440"/>
    <w:rPr>
      <w:color w:val="0000FF"/>
      <w:u w:val="single"/>
    </w:rPr>
  </w:style>
  <w:style w:type="paragraph" w:styleId="Header">
    <w:name w:val="header"/>
    <w:basedOn w:val="Normal"/>
    <w:link w:val="HeaderChar"/>
    <w:uiPriority w:val="99"/>
    <w:unhideWhenUsed/>
    <w:rsid w:val="00501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E8E"/>
  </w:style>
  <w:style w:type="paragraph" w:styleId="Footer">
    <w:name w:val="footer"/>
    <w:basedOn w:val="Normal"/>
    <w:link w:val="FooterChar"/>
    <w:uiPriority w:val="99"/>
    <w:unhideWhenUsed/>
    <w:rsid w:val="00501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E8E"/>
  </w:style>
  <w:style w:type="character" w:styleId="Mention">
    <w:name w:val="Mention"/>
    <w:basedOn w:val="DefaultParagraphFont"/>
    <w:uiPriority w:val="99"/>
    <w:semiHidden/>
    <w:unhideWhenUsed/>
    <w:rsid w:val="00343009"/>
    <w:rPr>
      <w:color w:val="2B579A"/>
      <w:shd w:val="clear" w:color="auto" w:fill="E6E6E6"/>
    </w:rPr>
  </w:style>
  <w:style w:type="character" w:styleId="FollowedHyperlink">
    <w:name w:val="FollowedHyperlink"/>
    <w:basedOn w:val="DefaultParagraphFont"/>
    <w:uiPriority w:val="99"/>
    <w:semiHidden/>
    <w:unhideWhenUsed/>
    <w:rsid w:val="009B7DBD"/>
    <w:rPr>
      <w:color w:val="954F72" w:themeColor="followedHyperlink"/>
      <w:u w:val="single"/>
    </w:rPr>
  </w:style>
  <w:style w:type="paragraph" w:styleId="BalloonText">
    <w:name w:val="Balloon Text"/>
    <w:basedOn w:val="Normal"/>
    <w:link w:val="BalloonTextChar"/>
    <w:uiPriority w:val="99"/>
    <w:semiHidden/>
    <w:unhideWhenUsed/>
    <w:rsid w:val="00351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599"/>
    <w:rPr>
      <w:rFonts w:ascii="Segoe UI" w:hAnsi="Segoe UI" w:cs="Segoe UI"/>
      <w:sz w:val="18"/>
      <w:szCs w:val="18"/>
    </w:rPr>
  </w:style>
  <w:style w:type="paragraph" w:styleId="ListParagraph">
    <w:name w:val="List Paragraph"/>
    <w:basedOn w:val="Normal"/>
    <w:uiPriority w:val="34"/>
    <w:qFormat/>
    <w:rsid w:val="00243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7231">
      <w:bodyDiv w:val="1"/>
      <w:marLeft w:val="0"/>
      <w:marRight w:val="0"/>
      <w:marTop w:val="0"/>
      <w:marBottom w:val="0"/>
      <w:divBdr>
        <w:top w:val="none" w:sz="0" w:space="0" w:color="auto"/>
        <w:left w:val="none" w:sz="0" w:space="0" w:color="auto"/>
        <w:bottom w:val="none" w:sz="0" w:space="0" w:color="auto"/>
        <w:right w:val="none" w:sz="0" w:space="0" w:color="auto"/>
      </w:divBdr>
      <w:divsChild>
        <w:div w:id="774330481">
          <w:marLeft w:val="0"/>
          <w:marRight w:val="0"/>
          <w:marTop w:val="0"/>
          <w:marBottom w:val="0"/>
          <w:divBdr>
            <w:top w:val="none" w:sz="0" w:space="0" w:color="auto"/>
            <w:left w:val="none" w:sz="0" w:space="0" w:color="auto"/>
            <w:bottom w:val="none" w:sz="0" w:space="0" w:color="auto"/>
            <w:right w:val="none" w:sz="0" w:space="0" w:color="auto"/>
          </w:divBdr>
          <w:divsChild>
            <w:div w:id="2082365608">
              <w:marLeft w:val="0"/>
              <w:marRight w:val="0"/>
              <w:marTop w:val="0"/>
              <w:marBottom w:val="0"/>
              <w:divBdr>
                <w:top w:val="none" w:sz="0" w:space="0" w:color="auto"/>
                <w:left w:val="none" w:sz="0" w:space="0" w:color="auto"/>
                <w:bottom w:val="none" w:sz="0" w:space="0" w:color="auto"/>
                <w:right w:val="none" w:sz="0" w:space="0" w:color="auto"/>
              </w:divBdr>
              <w:divsChild>
                <w:div w:id="10308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6672">
      <w:bodyDiv w:val="1"/>
      <w:marLeft w:val="0"/>
      <w:marRight w:val="0"/>
      <w:marTop w:val="0"/>
      <w:marBottom w:val="0"/>
      <w:divBdr>
        <w:top w:val="none" w:sz="0" w:space="0" w:color="auto"/>
        <w:left w:val="none" w:sz="0" w:space="0" w:color="auto"/>
        <w:bottom w:val="none" w:sz="0" w:space="0" w:color="auto"/>
        <w:right w:val="none" w:sz="0" w:space="0" w:color="auto"/>
      </w:divBdr>
      <w:divsChild>
        <w:div w:id="891814893">
          <w:marLeft w:val="0"/>
          <w:marRight w:val="0"/>
          <w:marTop w:val="0"/>
          <w:marBottom w:val="0"/>
          <w:divBdr>
            <w:top w:val="none" w:sz="0" w:space="0" w:color="auto"/>
            <w:left w:val="none" w:sz="0" w:space="0" w:color="auto"/>
            <w:bottom w:val="none" w:sz="0" w:space="0" w:color="auto"/>
            <w:right w:val="none" w:sz="0" w:space="0" w:color="auto"/>
          </w:divBdr>
        </w:div>
        <w:div w:id="1793743260">
          <w:marLeft w:val="0"/>
          <w:marRight w:val="0"/>
          <w:marTop w:val="0"/>
          <w:marBottom w:val="0"/>
          <w:divBdr>
            <w:top w:val="none" w:sz="0" w:space="0" w:color="auto"/>
            <w:left w:val="none" w:sz="0" w:space="0" w:color="auto"/>
            <w:bottom w:val="none" w:sz="0" w:space="0" w:color="auto"/>
            <w:right w:val="none" w:sz="0" w:space="0" w:color="auto"/>
          </w:divBdr>
          <w:divsChild>
            <w:div w:id="395588676">
              <w:marLeft w:val="0"/>
              <w:marRight w:val="0"/>
              <w:marTop w:val="0"/>
              <w:marBottom w:val="0"/>
              <w:divBdr>
                <w:top w:val="none" w:sz="0" w:space="0" w:color="auto"/>
                <w:left w:val="none" w:sz="0" w:space="0" w:color="auto"/>
                <w:bottom w:val="none" w:sz="0" w:space="0" w:color="auto"/>
                <w:right w:val="none" w:sz="0" w:space="0" w:color="auto"/>
              </w:divBdr>
            </w:div>
            <w:div w:id="8089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6122">
      <w:bodyDiv w:val="1"/>
      <w:marLeft w:val="0"/>
      <w:marRight w:val="0"/>
      <w:marTop w:val="0"/>
      <w:marBottom w:val="0"/>
      <w:divBdr>
        <w:top w:val="none" w:sz="0" w:space="0" w:color="auto"/>
        <w:left w:val="none" w:sz="0" w:space="0" w:color="auto"/>
        <w:bottom w:val="none" w:sz="0" w:space="0" w:color="auto"/>
        <w:right w:val="none" w:sz="0" w:space="0" w:color="auto"/>
      </w:divBdr>
      <w:divsChild>
        <w:div w:id="364521290">
          <w:marLeft w:val="0"/>
          <w:marRight w:val="0"/>
          <w:marTop w:val="0"/>
          <w:marBottom w:val="0"/>
          <w:divBdr>
            <w:top w:val="none" w:sz="0" w:space="0" w:color="auto"/>
            <w:left w:val="none" w:sz="0" w:space="0" w:color="auto"/>
            <w:bottom w:val="none" w:sz="0" w:space="0" w:color="auto"/>
            <w:right w:val="none" w:sz="0" w:space="0" w:color="auto"/>
          </w:divBdr>
        </w:div>
        <w:div w:id="1106539731">
          <w:marLeft w:val="0"/>
          <w:marRight w:val="0"/>
          <w:marTop w:val="0"/>
          <w:marBottom w:val="0"/>
          <w:divBdr>
            <w:top w:val="none" w:sz="0" w:space="0" w:color="auto"/>
            <w:left w:val="none" w:sz="0" w:space="0" w:color="auto"/>
            <w:bottom w:val="none" w:sz="0" w:space="0" w:color="auto"/>
            <w:right w:val="none" w:sz="0" w:space="0" w:color="auto"/>
          </w:divBdr>
          <w:divsChild>
            <w:div w:id="1550145616">
              <w:marLeft w:val="0"/>
              <w:marRight w:val="0"/>
              <w:marTop w:val="0"/>
              <w:marBottom w:val="0"/>
              <w:divBdr>
                <w:top w:val="none" w:sz="0" w:space="0" w:color="auto"/>
                <w:left w:val="none" w:sz="0" w:space="0" w:color="auto"/>
                <w:bottom w:val="none" w:sz="0" w:space="0" w:color="auto"/>
                <w:right w:val="none" w:sz="0" w:space="0" w:color="auto"/>
              </w:divBdr>
            </w:div>
            <w:div w:id="2413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1836">
      <w:bodyDiv w:val="1"/>
      <w:marLeft w:val="0"/>
      <w:marRight w:val="0"/>
      <w:marTop w:val="0"/>
      <w:marBottom w:val="0"/>
      <w:divBdr>
        <w:top w:val="none" w:sz="0" w:space="0" w:color="auto"/>
        <w:left w:val="none" w:sz="0" w:space="0" w:color="auto"/>
        <w:bottom w:val="none" w:sz="0" w:space="0" w:color="auto"/>
        <w:right w:val="none" w:sz="0" w:space="0" w:color="auto"/>
      </w:divBdr>
      <w:divsChild>
        <w:div w:id="763108257">
          <w:marLeft w:val="0"/>
          <w:marRight w:val="0"/>
          <w:marTop w:val="0"/>
          <w:marBottom w:val="0"/>
          <w:divBdr>
            <w:top w:val="none" w:sz="0" w:space="0" w:color="auto"/>
            <w:left w:val="none" w:sz="0" w:space="0" w:color="auto"/>
            <w:bottom w:val="none" w:sz="0" w:space="0" w:color="auto"/>
            <w:right w:val="none" w:sz="0" w:space="0" w:color="auto"/>
          </w:divBdr>
        </w:div>
        <w:div w:id="1003581991">
          <w:marLeft w:val="0"/>
          <w:marRight w:val="0"/>
          <w:marTop w:val="0"/>
          <w:marBottom w:val="0"/>
          <w:divBdr>
            <w:top w:val="none" w:sz="0" w:space="0" w:color="auto"/>
            <w:left w:val="none" w:sz="0" w:space="0" w:color="auto"/>
            <w:bottom w:val="none" w:sz="0" w:space="0" w:color="auto"/>
            <w:right w:val="none" w:sz="0" w:space="0" w:color="auto"/>
          </w:divBdr>
          <w:divsChild>
            <w:div w:id="1908763443">
              <w:marLeft w:val="0"/>
              <w:marRight w:val="0"/>
              <w:marTop w:val="0"/>
              <w:marBottom w:val="0"/>
              <w:divBdr>
                <w:top w:val="none" w:sz="0" w:space="0" w:color="auto"/>
                <w:left w:val="none" w:sz="0" w:space="0" w:color="auto"/>
                <w:bottom w:val="none" w:sz="0" w:space="0" w:color="auto"/>
                <w:right w:val="none" w:sz="0" w:space="0" w:color="auto"/>
              </w:divBdr>
            </w:div>
            <w:div w:id="515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deley.com/profiles/brandon-k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neuralinterface.blogspo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igitaltrend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xbkingx" TargetMode="External"/><Relationship Id="rId5" Type="http://schemas.openxmlformats.org/officeDocument/2006/relationships/webSettings" Target="webSettings.xml"/><Relationship Id="rId15" Type="http://schemas.openxmlformats.org/officeDocument/2006/relationships/hyperlink" Target="http://www.neuralsignals.com/" TargetMode="External"/><Relationship Id="rId10" Type="http://schemas.openxmlformats.org/officeDocument/2006/relationships/hyperlink" Target="http://bit.ly/BKing_Resu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bkingx.github.io/" TargetMode="External"/><Relationship Id="rId14" Type="http://schemas.openxmlformats.org/officeDocument/2006/relationships/hyperlink" Target="https://www.braing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63A7-F338-47AA-8C3B-53A672EF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King</dc:creator>
  <cp:keywords/>
  <dc:description/>
  <cp:lastModifiedBy>Brandon King</cp:lastModifiedBy>
  <cp:revision>3</cp:revision>
  <cp:lastPrinted>2019-03-24T03:36:00Z</cp:lastPrinted>
  <dcterms:created xsi:type="dcterms:W3CDTF">2019-03-24T03:36:00Z</dcterms:created>
  <dcterms:modified xsi:type="dcterms:W3CDTF">2019-03-24T03:44:00Z</dcterms:modified>
</cp:coreProperties>
</file>